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FD0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Communications and Engagement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B61848" w:rsidRDefault="007F3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May 20</w:t>
      </w:r>
      <w:bookmarkStart w:id="1" w:name="_GoBack"/>
      <w:bookmarkEnd w:id="1"/>
      <w:r w:rsidR="00B14B5E">
        <w:rPr>
          <w:rFonts w:asciiTheme="majorHAnsi" w:hAnsiTheme="majorHAnsi" w:cstheme="majorHAnsi"/>
          <w:color w:val="000000"/>
          <w:sz w:val="24"/>
          <w:szCs w:val="24"/>
        </w:rPr>
        <w:t>, 2020</w:t>
      </w:r>
    </w:p>
    <w:p w:rsidR="008F319D" w:rsidRPr="00FD070C" w:rsidRDefault="00B61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</w:t>
      </w:r>
      <w:r w:rsidR="00B14B5E">
        <w:rPr>
          <w:rFonts w:asciiTheme="majorHAnsi" w:hAnsiTheme="majorHAnsi" w:cstheme="majorHAnsi"/>
          <w:color w:val="000000"/>
          <w:sz w:val="24"/>
          <w:szCs w:val="24"/>
        </w:rPr>
        <w:t>1</w:t>
      </w:r>
      <w:r>
        <w:rPr>
          <w:rFonts w:asciiTheme="majorHAnsi" w:hAnsiTheme="majorHAnsi" w:cstheme="majorHAnsi"/>
          <w:color w:val="000000"/>
          <w:sz w:val="24"/>
          <w:szCs w:val="24"/>
        </w:rPr>
        <w:t>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Join by phone:</w:t>
      </w:r>
    </w:p>
    <w:p w:rsidR="008F319D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1-515-604-9985, passcode 123766</w:t>
      </w:r>
    </w:p>
    <w:p w:rsidR="00CF3EE5" w:rsidRDefault="00CF3EE5" w:rsidP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  <w:highlight w:val="yellow"/>
        </w:rPr>
        <w:t>Please mute your phones as to reduce background noise.</w:t>
      </w:r>
    </w:p>
    <w:p w:rsidR="00CF3EE5" w:rsidRPr="00FD070C" w:rsidRDefault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D070C" w:rsidRPr="00FD070C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b/>
        </w:rPr>
        <w:t>COMMITTEE MISSION:</w:t>
      </w:r>
      <w:r w:rsidR="00FD070C" w:rsidRPr="00FD070C">
        <w:rPr>
          <w:rFonts w:asciiTheme="majorHAnsi" w:hAnsiTheme="majorHAnsi" w:cstheme="majorHAnsi"/>
          <w:b/>
        </w:rPr>
        <w:t xml:space="preserve"> </w:t>
      </w:r>
      <w:r w:rsidR="00FD070C" w:rsidRPr="00FD070C">
        <w:rPr>
          <w:rFonts w:asciiTheme="majorHAnsi" w:hAnsiTheme="majorHAnsi" w:cstheme="majorHAnsi"/>
          <w:color w:val="181818"/>
        </w:rPr>
        <w:t>This committee keeps current with 21CCLC activities and best practice examples occurring across the state and communicates examples of high-quality afterschool programming on a regular basis.</w:t>
      </w:r>
    </w:p>
    <w:p w:rsidR="00506F60" w:rsidRPr="00FD070C" w:rsidRDefault="00FD070C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color w:val="181818"/>
        </w:rPr>
        <w:t>​</w:t>
      </w:r>
    </w:p>
    <w:p w:rsidR="00506F60" w:rsidRDefault="00FD070C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2019-2020 </w:t>
      </w:r>
      <w:r w:rsidR="00506F60" w:rsidRPr="00FD070C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0A0179" w:rsidRDefault="000A0179" w:rsidP="000A0179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Meet every other month.</w:t>
      </w:r>
    </w:p>
    <w:p w:rsidR="000A0179" w:rsidRDefault="000A0179" w:rsidP="000A0179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Share successes/resources with all.</w:t>
      </w:r>
    </w:p>
    <w:p w:rsidR="000A0179" w:rsidRPr="000A0179" w:rsidRDefault="000A0179" w:rsidP="000A0179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Develop templates for communicating the importance of 21CCLC programming to different populations or stakeholders (ex. parents, press, legislators, community partners, administration, etc.) </w:t>
      </w:r>
    </w:p>
    <w:p w:rsidR="00506F60" w:rsidRPr="00FD070C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McGorry</w:t>
            </w:r>
            <w:proofErr w:type="spellEnd"/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Mark’s 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 Hostetler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Iowa City CSD 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Nelson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Kelsi Stanley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Georgia </w:t>
            </w:r>
            <w:proofErr w:type="spellStart"/>
            <w:r>
              <w:rPr>
                <w:sz w:val="24"/>
                <w:szCs w:val="24"/>
              </w:rPr>
              <w:t>Beeman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3173FF" w:rsidTr="00506F60">
        <w:tc>
          <w:tcPr>
            <w:tcW w:w="3596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Aileen </w:t>
            </w:r>
            <w:proofErr w:type="spellStart"/>
            <w:r>
              <w:rPr>
                <w:sz w:val="24"/>
                <w:szCs w:val="24"/>
              </w:rPr>
              <w:t>Hunnell</w:t>
            </w:r>
            <w:proofErr w:type="spellEnd"/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Moines Public Schools </w:t>
            </w:r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Benge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Witt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Malicki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Kids On Course/Cedar Rapids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Hawkins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Jacki </w:t>
            </w:r>
            <w:proofErr w:type="spellStart"/>
            <w:r>
              <w:rPr>
                <w:sz w:val="24"/>
                <w:szCs w:val="24"/>
              </w:rPr>
              <w:t>Lambe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 </w:t>
            </w:r>
            <w:proofErr w:type="spellStart"/>
            <w:r>
              <w:rPr>
                <w:sz w:val="24"/>
                <w:szCs w:val="24"/>
              </w:rPr>
              <w:t>Hingtgen</w:t>
            </w:r>
            <w:proofErr w:type="spellEnd"/>
          </w:p>
        </w:tc>
        <w:tc>
          <w:tcPr>
            <w:tcW w:w="3597" w:type="dxa"/>
          </w:tcPr>
          <w:p w:rsidR="00B61848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 w:rsidRPr="002C34F3">
              <w:rPr>
                <w:sz w:val="24"/>
                <w:szCs w:val="24"/>
              </w:rPr>
              <w:t>Chelsea Szczyrbak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&amp; Girls Club of the Cedar Valley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P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Perez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Elena </w:t>
            </w:r>
            <w:proofErr w:type="spellStart"/>
            <w:r>
              <w:rPr>
                <w:sz w:val="24"/>
                <w:szCs w:val="24"/>
              </w:rPr>
              <w:t>Zalar</w:t>
            </w:r>
            <w:proofErr w:type="spellEnd"/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Bluffs 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DD5" w:rsidTr="00506F60">
        <w:tc>
          <w:tcPr>
            <w:tcW w:w="3596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Rachel West</w:t>
            </w:r>
          </w:p>
        </w:tc>
        <w:tc>
          <w:tcPr>
            <w:tcW w:w="3597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IDOE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Hall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Other/Guests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D070C" w:rsidTr="00FD070C">
        <w:tc>
          <w:tcPr>
            <w:tcW w:w="539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D070C" w:rsidTr="00FD070C">
        <w:tc>
          <w:tcPr>
            <w:tcW w:w="5395" w:type="dxa"/>
          </w:tcPr>
          <w:p w:rsidR="00B14B5E" w:rsidRPr="00081720" w:rsidRDefault="00B14B5E" w:rsidP="00B14B5E">
            <w:pPr>
              <w:rPr>
                <w:sz w:val="24"/>
                <w:szCs w:val="24"/>
              </w:rPr>
            </w:pPr>
            <w:r w:rsidRPr="00081720">
              <w:rPr>
                <w:sz w:val="24"/>
                <w:szCs w:val="24"/>
              </w:rPr>
              <w:t xml:space="preserve">Updates on the community partner template for consistent messaging. 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D070C" w:rsidRPr="00081720" w:rsidRDefault="00FD070C" w:rsidP="00FD070C">
            <w:pPr>
              <w:rPr>
                <w:sz w:val="24"/>
                <w:szCs w:val="24"/>
              </w:rPr>
            </w:pPr>
          </w:p>
        </w:tc>
      </w:tr>
      <w:tr w:rsidR="007F3CF8" w:rsidTr="00FD070C">
        <w:tc>
          <w:tcPr>
            <w:tcW w:w="5395" w:type="dxa"/>
          </w:tcPr>
          <w:p w:rsidR="007F3CF8" w:rsidRPr="00081720" w:rsidRDefault="007F3CF8" w:rsidP="00B14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from open discussion: What, when and how do you share information with different levels of staff?</w:t>
            </w:r>
          </w:p>
        </w:tc>
        <w:tc>
          <w:tcPr>
            <w:tcW w:w="5395" w:type="dxa"/>
          </w:tcPr>
          <w:p w:rsidR="007F3CF8" w:rsidRPr="00081720" w:rsidRDefault="007F3CF8" w:rsidP="00FD070C">
            <w:pPr>
              <w:rPr>
                <w:sz w:val="24"/>
                <w:szCs w:val="24"/>
              </w:rPr>
            </w:pPr>
          </w:p>
        </w:tc>
      </w:tr>
      <w:tr w:rsidR="00A44353" w:rsidTr="00FD070C">
        <w:tc>
          <w:tcPr>
            <w:tcW w:w="5395" w:type="dxa"/>
          </w:tcPr>
          <w:p w:rsidR="00A44353" w:rsidRPr="00B14B5E" w:rsidRDefault="00B14B5E" w:rsidP="00FD070C">
            <w:r w:rsidRPr="00B14B5E">
              <w:t>Other/Open Agenda</w:t>
            </w:r>
          </w:p>
          <w:p w:rsidR="00A44353" w:rsidRPr="00FD070C" w:rsidRDefault="00A44353" w:rsidP="00FD070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A44353" w:rsidRPr="00081720" w:rsidRDefault="00081720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None.</w:t>
            </w:r>
          </w:p>
        </w:tc>
      </w:tr>
    </w:tbl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275E7E" w:rsidRDefault="004A3364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TBD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0A0179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Development of a community partner template.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4A3364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TBD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0A0179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Creating a template for sites to use when reaching out to local businesses and organizations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506F60" w:rsidRDefault="000A0179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Requested by the Program Support Committee</w:t>
            </w:r>
          </w:p>
          <w:p w:rsidR="000A0179" w:rsidRDefault="000A0179" w:rsidP="00417A2D">
            <w:pPr>
              <w:rPr>
                <w:rFonts w:cs="Arial"/>
                <w:szCs w:val="24"/>
              </w:rPr>
            </w:pPr>
          </w:p>
          <w:p w:rsidR="000A0179" w:rsidRPr="000A0179" w:rsidRDefault="000A0179" w:rsidP="000A0179">
            <w:pPr>
              <w:spacing w:after="240"/>
            </w:pPr>
            <w:r w:rsidRPr="000A0179">
              <w:t xml:space="preserve">Beth mentioned her site does corporate sponsorship information and that there are tools out there to use. </w:t>
            </w:r>
            <w:proofErr w:type="spellStart"/>
            <w:r w:rsidRPr="000A0179">
              <w:t>Canva</w:t>
            </w:r>
            <w:proofErr w:type="spellEnd"/>
            <w:r w:rsidRPr="000A0179">
              <w:t xml:space="preserve"> is a free software that Beth uses for 90% of reports and letter-writing for her site. </w:t>
            </w:r>
          </w:p>
          <w:p w:rsidR="000A0179" w:rsidRPr="00275E7E" w:rsidRDefault="000A0179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3173FF">
        <w:rPr>
          <w:b/>
          <w:color w:val="000000"/>
          <w:sz w:val="28"/>
          <w:szCs w:val="28"/>
        </w:rPr>
        <w:t xml:space="preserve"> – </w:t>
      </w:r>
      <w:r w:rsidR="007F3CF8">
        <w:rPr>
          <w:b/>
          <w:color w:val="000000"/>
          <w:sz w:val="28"/>
          <w:szCs w:val="28"/>
        </w:rPr>
        <w:t>_____________</w:t>
      </w:r>
      <w:r w:rsidR="00CF3EE5">
        <w:rPr>
          <w:b/>
          <w:color w:val="000000"/>
          <w:sz w:val="28"/>
          <w:szCs w:val="28"/>
        </w:rPr>
        <w:t>,</w:t>
      </w:r>
      <w:r w:rsidR="003173FF">
        <w:rPr>
          <w:b/>
          <w:color w:val="000000"/>
          <w:sz w:val="28"/>
          <w:szCs w:val="28"/>
        </w:rPr>
        <w:t xml:space="preserve"> 2020</w:t>
      </w:r>
      <w:r w:rsidR="00CF3EE5">
        <w:rPr>
          <w:b/>
          <w:color w:val="000000"/>
          <w:sz w:val="28"/>
          <w:szCs w:val="28"/>
        </w:rPr>
        <w:t xml:space="preserve"> at 11am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A82"/>
    <w:multiLevelType w:val="hybridMultilevel"/>
    <w:tmpl w:val="BF8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3135"/>
    <w:multiLevelType w:val="hybridMultilevel"/>
    <w:tmpl w:val="FE6C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930EB"/>
    <w:multiLevelType w:val="hybridMultilevel"/>
    <w:tmpl w:val="ABE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E06B4"/>
    <w:multiLevelType w:val="hybridMultilevel"/>
    <w:tmpl w:val="AE9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F5303"/>
    <w:multiLevelType w:val="hybridMultilevel"/>
    <w:tmpl w:val="021C334C"/>
    <w:lvl w:ilvl="0" w:tplc="04090001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3ED9CC">
      <w:numFmt w:val="bullet"/>
      <w:lvlText w:val="-"/>
      <w:lvlJc w:val="left"/>
      <w:pPr>
        <w:ind w:left="2160" w:firstLine="0"/>
      </w:pPr>
      <w:rPr>
        <w:rFonts w:asciiTheme="minorHAnsi" w:eastAsiaTheme="minorHAnsi" w:hAnsiTheme="minorHAns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9DF0A0A"/>
    <w:multiLevelType w:val="hybridMultilevel"/>
    <w:tmpl w:val="9892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31CD6"/>
    <w:rsid w:val="00081720"/>
    <w:rsid w:val="000A0179"/>
    <w:rsid w:val="002C34F3"/>
    <w:rsid w:val="002E673C"/>
    <w:rsid w:val="003173FF"/>
    <w:rsid w:val="003D413C"/>
    <w:rsid w:val="004A3364"/>
    <w:rsid w:val="00506F60"/>
    <w:rsid w:val="005D6554"/>
    <w:rsid w:val="0061119D"/>
    <w:rsid w:val="007F3CF8"/>
    <w:rsid w:val="008F319D"/>
    <w:rsid w:val="00A44353"/>
    <w:rsid w:val="00B14B5E"/>
    <w:rsid w:val="00B61848"/>
    <w:rsid w:val="00CF3EE5"/>
    <w:rsid w:val="00D72D84"/>
    <w:rsid w:val="00DE16C3"/>
    <w:rsid w:val="00F81DD5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2</cp:revision>
  <dcterms:created xsi:type="dcterms:W3CDTF">2020-05-13T13:54:00Z</dcterms:created>
  <dcterms:modified xsi:type="dcterms:W3CDTF">2020-05-13T13:54:00Z</dcterms:modified>
</cp:coreProperties>
</file>