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19D" w:rsidRDefault="008F319D">
      <w:pPr>
        <w:pBdr>
          <w:top w:val="nil"/>
          <w:left w:val="nil"/>
          <w:bottom w:val="nil"/>
          <w:right w:val="nil"/>
          <w:between w:val="nil"/>
        </w:pBdr>
        <w:spacing w:after="0" w:line="240" w:lineRule="auto"/>
        <w:rPr>
          <w:b/>
          <w:color w:val="000000"/>
        </w:rPr>
      </w:pPr>
    </w:p>
    <w:p w:rsidR="008F319D" w:rsidRPr="00FD070C" w:rsidRDefault="00031CD6">
      <w:pPr>
        <w:pBdr>
          <w:top w:val="nil"/>
          <w:left w:val="nil"/>
          <w:bottom w:val="nil"/>
          <w:right w:val="nil"/>
          <w:between w:val="nil"/>
        </w:pBdr>
        <w:spacing w:after="0" w:line="240" w:lineRule="auto"/>
        <w:jc w:val="center"/>
        <w:rPr>
          <w:rFonts w:asciiTheme="majorHAnsi" w:hAnsiTheme="majorHAnsi" w:cstheme="majorHAnsi"/>
          <w:b/>
          <w:color w:val="000000"/>
          <w:sz w:val="24"/>
          <w:szCs w:val="24"/>
        </w:rPr>
      </w:pPr>
      <w:r w:rsidRPr="00FD070C">
        <w:rPr>
          <w:rFonts w:asciiTheme="majorHAnsi" w:hAnsiTheme="majorHAnsi" w:cstheme="majorHAnsi"/>
          <w:b/>
          <w:color w:val="000000"/>
          <w:sz w:val="24"/>
          <w:szCs w:val="24"/>
        </w:rPr>
        <w:t>Iowa 21</w:t>
      </w:r>
      <w:r w:rsidRPr="00FD070C">
        <w:rPr>
          <w:rFonts w:asciiTheme="majorHAnsi" w:hAnsiTheme="majorHAnsi" w:cstheme="majorHAnsi"/>
          <w:b/>
          <w:color w:val="000000"/>
          <w:sz w:val="24"/>
          <w:szCs w:val="24"/>
          <w:vertAlign w:val="superscript"/>
        </w:rPr>
        <w:t>st</w:t>
      </w:r>
      <w:r w:rsidRPr="00FD070C">
        <w:rPr>
          <w:rFonts w:asciiTheme="majorHAnsi" w:hAnsiTheme="majorHAnsi" w:cstheme="majorHAnsi"/>
          <w:b/>
          <w:color w:val="000000"/>
          <w:sz w:val="24"/>
          <w:szCs w:val="24"/>
        </w:rPr>
        <w:t xml:space="preserve"> Century Community Learning Centers</w:t>
      </w:r>
    </w:p>
    <w:p w:rsidR="008F319D" w:rsidRPr="00FD070C" w:rsidRDefault="00DF626B">
      <w:pPr>
        <w:pBdr>
          <w:top w:val="nil"/>
          <w:left w:val="nil"/>
          <w:bottom w:val="nil"/>
          <w:right w:val="nil"/>
          <w:between w:val="nil"/>
        </w:pBdr>
        <w:spacing w:after="0" w:line="240" w:lineRule="auto"/>
        <w:jc w:val="center"/>
        <w:rPr>
          <w:rFonts w:asciiTheme="majorHAnsi" w:hAnsiTheme="majorHAnsi" w:cstheme="majorHAnsi"/>
          <w:b/>
          <w:color w:val="000000"/>
          <w:sz w:val="24"/>
          <w:szCs w:val="24"/>
        </w:rPr>
      </w:pPr>
      <w:r>
        <w:rPr>
          <w:rFonts w:asciiTheme="majorHAnsi" w:hAnsiTheme="majorHAnsi" w:cstheme="majorHAnsi"/>
          <w:b/>
          <w:color w:val="000000"/>
          <w:sz w:val="24"/>
          <w:szCs w:val="24"/>
        </w:rPr>
        <w:t>Professional Development</w:t>
      </w:r>
      <w:r w:rsidR="00031CD6" w:rsidRPr="00FD070C">
        <w:rPr>
          <w:rFonts w:asciiTheme="majorHAnsi" w:hAnsiTheme="majorHAnsi" w:cstheme="majorHAnsi"/>
          <w:b/>
          <w:color w:val="000000"/>
          <w:sz w:val="24"/>
          <w:szCs w:val="24"/>
        </w:rPr>
        <w:t xml:space="preserve"> Committee</w:t>
      </w:r>
    </w:p>
    <w:p w:rsidR="008F319D" w:rsidRPr="00FD070C" w:rsidRDefault="00031CD6">
      <w:pPr>
        <w:pBdr>
          <w:top w:val="nil"/>
          <w:left w:val="nil"/>
          <w:bottom w:val="nil"/>
          <w:right w:val="nil"/>
          <w:between w:val="nil"/>
        </w:pBdr>
        <w:spacing w:after="0" w:line="240" w:lineRule="auto"/>
        <w:jc w:val="center"/>
        <w:rPr>
          <w:rFonts w:asciiTheme="majorHAnsi" w:hAnsiTheme="majorHAnsi" w:cstheme="majorHAnsi"/>
          <w:b/>
          <w:color w:val="000000"/>
          <w:sz w:val="24"/>
          <w:szCs w:val="24"/>
        </w:rPr>
      </w:pPr>
      <w:r w:rsidRPr="00FD070C">
        <w:rPr>
          <w:rFonts w:asciiTheme="majorHAnsi" w:hAnsiTheme="majorHAnsi" w:cstheme="majorHAnsi"/>
          <w:b/>
          <w:i/>
          <w:color w:val="000000"/>
          <w:sz w:val="24"/>
          <w:szCs w:val="24"/>
        </w:rPr>
        <w:t>Meeting Agenda</w:t>
      </w:r>
    </w:p>
    <w:p w:rsidR="008E41B6" w:rsidRDefault="00A31883">
      <w:pPr>
        <w:pBdr>
          <w:top w:val="nil"/>
          <w:left w:val="nil"/>
          <w:bottom w:val="nil"/>
          <w:right w:val="nil"/>
          <w:between w:val="nil"/>
        </w:pBdr>
        <w:spacing w:after="0" w:line="240" w:lineRule="auto"/>
        <w:jc w:val="center"/>
        <w:rPr>
          <w:rFonts w:asciiTheme="majorHAnsi" w:hAnsiTheme="majorHAnsi" w:cstheme="majorHAnsi"/>
          <w:color w:val="000000"/>
          <w:sz w:val="24"/>
          <w:szCs w:val="24"/>
        </w:rPr>
      </w:pPr>
      <w:bookmarkStart w:id="0" w:name="_gjdgxs" w:colFirst="0" w:colLast="0"/>
      <w:bookmarkEnd w:id="0"/>
      <w:r>
        <w:rPr>
          <w:rFonts w:asciiTheme="majorHAnsi" w:hAnsiTheme="majorHAnsi" w:cstheme="majorHAnsi"/>
          <w:color w:val="000000"/>
          <w:sz w:val="24"/>
          <w:szCs w:val="24"/>
        </w:rPr>
        <w:t>June 5</w:t>
      </w:r>
      <w:r w:rsidR="008E41B6">
        <w:rPr>
          <w:rFonts w:asciiTheme="majorHAnsi" w:hAnsiTheme="majorHAnsi" w:cstheme="majorHAnsi"/>
          <w:color w:val="000000"/>
          <w:sz w:val="24"/>
          <w:szCs w:val="24"/>
        </w:rPr>
        <w:t>, 2020</w:t>
      </w:r>
    </w:p>
    <w:p w:rsidR="008F319D" w:rsidRPr="00FD070C" w:rsidRDefault="00712BB2">
      <w:pPr>
        <w:pBdr>
          <w:top w:val="nil"/>
          <w:left w:val="nil"/>
          <w:bottom w:val="nil"/>
          <w:right w:val="nil"/>
          <w:between w:val="nil"/>
        </w:pBdr>
        <w:spacing w:after="0" w:line="240" w:lineRule="auto"/>
        <w:jc w:val="center"/>
        <w:rPr>
          <w:rFonts w:asciiTheme="majorHAnsi" w:hAnsiTheme="majorHAnsi" w:cstheme="majorHAnsi"/>
          <w:color w:val="000000"/>
          <w:sz w:val="24"/>
          <w:szCs w:val="24"/>
        </w:rPr>
      </w:pPr>
      <w:r>
        <w:rPr>
          <w:rFonts w:asciiTheme="majorHAnsi" w:hAnsiTheme="majorHAnsi" w:cstheme="majorHAnsi"/>
          <w:color w:val="000000"/>
          <w:sz w:val="24"/>
          <w:szCs w:val="24"/>
        </w:rPr>
        <w:t>9</w:t>
      </w:r>
      <w:r w:rsidR="00F81B7A">
        <w:rPr>
          <w:rFonts w:asciiTheme="majorHAnsi" w:hAnsiTheme="majorHAnsi" w:cstheme="majorHAnsi"/>
          <w:color w:val="000000"/>
          <w:sz w:val="24"/>
          <w:szCs w:val="24"/>
        </w:rPr>
        <w:t>:00 – 1</w:t>
      </w:r>
      <w:r>
        <w:rPr>
          <w:rFonts w:asciiTheme="majorHAnsi" w:hAnsiTheme="majorHAnsi" w:cstheme="majorHAnsi"/>
          <w:color w:val="000000"/>
          <w:sz w:val="24"/>
          <w:szCs w:val="24"/>
        </w:rPr>
        <w:t>0</w:t>
      </w:r>
      <w:r w:rsidR="00F81B7A">
        <w:rPr>
          <w:rFonts w:asciiTheme="majorHAnsi" w:hAnsiTheme="majorHAnsi" w:cstheme="majorHAnsi"/>
          <w:color w:val="000000"/>
          <w:sz w:val="24"/>
          <w:szCs w:val="24"/>
        </w:rPr>
        <w:t>:00 a.m.</w:t>
      </w:r>
    </w:p>
    <w:p w:rsidR="008F319D" w:rsidRPr="00FD070C" w:rsidRDefault="008F319D">
      <w:pPr>
        <w:tabs>
          <w:tab w:val="left" w:pos="3650"/>
          <w:tab w:val="center" w:pos="4680"/>
        </w:tabs>
        <w:spacing w:after="0" w:line="240" w:lineRule="auto"/>
        <w:rPr>
          <w:rFonts w:asciiTheme="majorHAnsi" w:hAnsiTheme="majorHAnsi" w:cstheme="majorHAnsi"/>
          <w:sz w:val="24"/>
          <w:szCs w:val="24"/>
        </w:rPr>
      </w:pPr>
    </w:p>
    <w:p w:rsidR="008F319D" w:rsidRPr="00FD070C" w:rsidRDefault="00F63D27">
      <w:pPr>
        <w:tabs>
          <w:tab w:val="left" w:pos="3650"/>
          <w:tab w:val="center" w:pos="4680"/>
        </w:tabs>
        <w:spacing w:after="0" w:line="240" w:lineRule="auto"/>
        <w:jc w:val="center"/>
        <w:rPr>
          <w:rFonts w:asciiTheme="majorHAnsi" w:hAnsiTheme="majorHAnsi" w:cstheme="majorHAnsi"/>
          <w:sz w:val="24"/>
          <w:szCs w:val="24"/>
        </w:rPr>
      </w:pPr>
      <w:r w:rsidRPr="00F63D27">
        <w:rPr>
          <w:rStyle w:val="Hyperlink"/>
        </w:rPr>
        <w:t>1-515-604-9985 passcode 123766</w:t>
      </w:r>
    </w:p>
    <w:p w:rsidR="008F319D" w:rsidRPr="00FD070C" w:rsidRDefault="00031CD6">
      <w:pPr>
        <w:tabs>
          <w:tab w:val="left" w:pos="3650"/>
          <w:tab w:val="center" w:pos="4680"/>
        </w:tabs>
        <w:spacing w:after="0" w:line="240" w:lineRule="auto"/>
        <w:jc w:val="center"/>
        <w:rPr>
          <w:rFonts w:asciiTheme="majorHAnsi" w:hAnsiTheme="majorHAnsi" w:cstheme="majorHAnsi"/>
          <w:sz w:val="24"/>
          <w:szCs w:val="24"/>
        </w:rPr>
      </w:pPr>
      <w:r w:rsidRPr="00FD070C">
        <w:rPr>
          <w:rFonts w:asciiTheme="majorHAnsi" w:hAnsiTheme="majorHAnsi" w:cstheme="majorHAnsi"/>
          <w:sz w:val="24"/>
          <w:szCs w:val="24"/>
        </w:rPr>
        <w:t xml:space="preserve"> ----------------</w:t>
      </w:r>
    </w:p>
    <w:p w:rsidR="00506F60" w:rsidRPr="00FD070C" w:rsidRDefault="00506F60">
      <w:pPr>
        <w:tabs>
          <w:tab w:val="left" w:pos="3650"/>
          <w:tab w:val="center" w:pos="4680"/>
        </w:tabs>
        <w:spacing w:after="0" w:line="240" w:lineRule="auto"/>
        <w:jc w:val="center"/>
        <w:rPr>
          <w:rFonts w:asciiTheme="majorHAnsi" w:hAnsiTheme="majorHAnsi" w:cstheme="majorHAnsi"/>
          <w:sz w:val="24"/>
          <w:szCs w:val="24"/>
        </w:rPr>
      </w:pPr>
    </w:p>
    <w:p w:rsidR="00E2743C" w:rsidRPr="00DF626B" w:rsidRDefault="00506F60" w:rsidP="00DF626B">
      <w:pPr>
        <w:pStyle w:val="font8"/>
        <w:spacing w:before="0" w:beforeAutospacing="0" w:after="0" w:afterAutospacing="0"/>
        <w:textAlignment w:val="baseline"/>
        <w:rPr>
          <w:rFonts w:asciiTheme="majorHAnsi" w:hAnsiTheme="majorHAnsi" w:cstheme="majorHAnsi"/>
          <w:color w:val="181818"/>
        </w:rPr>
      </w:pPr>
      <w:r w:rsidRPr="00E2743C">
        <w:rPr>
          <w:rFonts w:asciiTheme="majorHAnsi" w:hAnsiTheme="majorHAnsi" w:cstheme="majorHAnsi"/>
          <w:b/>
        </w:rPr>
        <w:t>COMMITTEE MISSION:</w:t>
      </w:r>
      <w:r w:rsidR="00FD070C" w:rsidRPr="00E2743C">
        <w:rPr>
          <w:rFonts w:asciiTheme="majorHAnsi" w:hAnsiTheme="majorHAnsi" w:cstheme="majorHAnsi"/>
          <w:b/>
        </w:rPr>
        <w:t xml:space="preserve"> </w:t>
      </w:r>
      <w:r w:rsidR="00DF626B" w:rsidRPr="00DF626B">
        <w:rPr>
          <w:rFonts w:asciiTheme="majorHAnsi" w:hAnsiTheme="majorHAnsi" w:cstheme="majorHAnsi"/>
          <w:color w:val="181818"/>
        </w:rPr>
        <w:t>This committee provides input and assists with outreach and professional development activities, such as the coordination of the spring annual out-of-school time conference, as well as the regional summer and fall workshops for the 21CCLC network and other out-of-school time providers.</w:t>
      </w:r>
      <w:r w:rsidR="00E2743C" w:rsidRPr="00DF626B">
        <w:rPr>
          <w:rStyle w:val="wixguard"/>
          <w:rFonts w:asciiTheme="majorHAnsi" w:hAnsiTheme="majorHAnsi" w:cstheme="majorHAnsi"/>
          <w:color w:val="181818"/>
          <w:bdr w:val="none" w:sz="0" w:space="0" w:color="auto" w:frame="1"/>
        </w:rPr>
        <w:t>​</w:t>
      </w:r>
    </w:p>
    <w:p w:rsidR="004D3580" w:rsidRDefault="004D3580" w:rsidP="00E2743C">
      <w:pPr>
        <w:pStyle w:val="font8"/>
        <w:spacing w:before="0" w:beforeAutospacing="0" w:after="0" w:afterAutospacing="0"/>
        <w:textAlignment w:val="baseline"/>
        <w:rPr>
          <w:rFonts w:asciiTheme="majorHAnsi" w:hAnsiTheme="majorHAnsi" w:cstheme="majorHAnsi"/>
          <w:b/>
        </w:rPr>
      </w:pPr>
    </w:p>
    <w:p w:rsidR="00506F60" w:rsidRPr="004D3580" w:rsidRDefault="00FD070C" w:rsidP="00506F60">
      <w:pPr>
        <w:tabs>
          <w:tab w:val="left" w:pos="3650"/>
          <w:tab w:val="center" w:pos="4680"/>
        </w:tabs>
        <w:spacing w:after="0" w:line="240" w:lineRule="auto"/>
        <w:rPr>
          <w:rFonts w:asciiTheme="majorHAnsi" w:hAnsiTheme="majorHAnsi" w:cstheme="majorHAnsi"/>
          <w:b/>
          <w:sz w:val="24"/>
          <w:szCs w:val="24"/>
        </w:rPr>
      </w:pPr>
      <w:r w:rsidRPr="004D3580">
        <w:rPr>
          <w:rFonts w:asciiTheme="majorHAnsi" w:hAnsiTheme="majorHAnsi" w:cstheme="majorHAnsi"/>
          <w:b/>
          <w:sz w:val="24"/>
          <w:szCs w:val="24"/>
        </w:rPr>
        <w:t xml:space="preserve">2019-2020 </w:t>
      </w:r>
      <w:r w:rsidR="00506F60" w:rsidRPr="004D3580">
        <w:rPr>
          <w:rFonts w:asciiTheme="majorHAnsi" w:hAnsiTheme="majorHAnsi" w:cstheme="majorHAnsi"/>
          <w:b/>
          <w:sz w:val="24"/>
          <w:szCs w:val="24"/>
        </w:rPr>
        <w:t>COMMITTEE GOALS:</w:t>
      </w:r>
    </w:p>
    <w:p w:rsidR="00506F60" w:rsidRDefault="008F6A41" w:rsidP="001059C1">
      <w:pPr>
        <w:pStyle w:val="ListParagraph"/>
        <w:numPr>
          <w:ilvl w:val="0"/>
          <w:numId w:val="3"/>
        </w:numPr>
        <w:tabs>
          <w:tab w:val="left" w:pos="3650"/>
          <w:tab w:val="center" w:pos="4680"/>
        </w:tabs>
        <w:spacing w:after="0" w:line="240" w:lineRule="auto"/>
        <w:rPr>
          <w:rFonts w:asciiTheme="majorHAnsi" w:hAnsiTheme="majorHAnsi" w:cstheme="majorHAnsi"/>
          <w:b/>
          <w:sz w:val="24"/>
          <w:szCs w:val="24"/>
        </w:rPr>
      </w:pPr>
      <w:r>
        <w:rPr>
          <w:rFonts w:asciiTheme="majorHAnsi" w:hAnsiTheme="majorHAnsi" w:cstheme="majorHAnsi"/>
          <w:b/>
          <w:sz w:val="24"/>
          <w:szCs w:val="24"/>
        </w:rPr>
        <w:t>Develop a</w:t>
      </w:r>
      <w:r w:rsidR="00D22861">
        <w:rPr>
          <w:rFonts w:asciiTheme="majorHAnsi" w:hAnsiTheme="majorHAnsi" w:cstheme="majorHAnsi"/>
          <w:b/>
          <w:sz w:val="24"/>
          <w:szCs w:val="24"/>
        </w:rPr>
        <w:t>n online</w:t>
      </w:r>
      <w:r>
        <w:rPr>
          <w:rFonts w:asciiTheme="majorHAnsi" w:hAnsiTheme="majorHAnsi" w:cstheme="majorHAnsi"/>
          <w:b/>
          <w:sz w:val="24"/>
          <w:szCs w:val="24"/>
        </w:rPr>
        <w:t xml:space="preserve"> platform for communicating with</w:t>
      </w:r>
      <w:r w:rsidR="00D22861">
        <w:rPr>
          <w:rFonts w:asciiTheme="majorHAnsi" w:hAnsiTheme="majorHAnsi" w:cstheme="majorHAnsi"/>
          <w:b/>
          <w:sz w:val="24"/>
          <w:szCs w:val="24"/>
        </w:rPr>
        <w:t xml:space="preserve"> the network about</w:t>
      </w:r>
      <w:r>
        <w:rPr>
          <w:rFonts w:asciiTheme="majorHAnsi" w:hAnsiTheme="majorHAnsi" w:cstheme="majorHAnsi"/>
          <w:b/>
          <w:sz w:val="24"/>
          <w:szCs w:val="24"/>
        </w:rPr>
        <w:t xml:space="preserve"> best practices </w:t>
      </w:r>
      <w:r w:rsidR="00D22861">
        <w:rPr>
          <w:rFonts w:asciiTheme="majorHAnsi" w:hAnsiTheme="majorHAnsi" w:cstheme="majorHAnsi"/>
          <w:b/>
          <w:sz w:val="24"/>
          <w:szCs w:val="24"/>
        </w:rPr>
        <w:t xml:space="preserve">as well as a “safe” place to talk about individual site concerns. </w:t>
      </w:r>
    </w:p>
    <w:p w:rsidR="00D22861" w:rsidRDefault="00D22861" w:rsidP="001059C1">
      <w:pPr>
        <w:pStyle w:val="ListParagraph"/>
        <w:numPr>
          <w:ilvl w:val="0"/>
          <w:numId w:val="3"/>
        </w:numPr>
        <w:tabs>
          <w:tab w:val="left" w:pos="3650"/>
          <w:tab w:val="center" w:pos="4680"/>
        </w:tabs>
        <w:spacing w:after="0" w:line="240" w:lineRule="auto"/>
        <w:rPr>
          <w:rFonts w:asciiTheme="majorHAnsi" w:hAnsiTheme="majorHAnsi" w:cstheme="majorHAnsi"/>
          <w:b/>
          <w:sz w:val="24"/>
          <w:szCs w:val="24"/>
        </w:rPr>
      </w:pPr>
      <w:r>
        <w:rPr>
          <w:rFonts w:asciiTheme="majorHAnsi" w:hAnsiTheme="majorHAnsi" w:cstheme="majorHAnsi"/>
          <w:b/>
          <w:sz w:val="24"/>
          <w:szCs w:val="24"/>
        </w:rPr>
        <w:t>To develop and implement a component of the Impact Afterschool Conference to highlight the network’s accomplishments through and Iowa Best Practices Day.</w:t>
      </w:r>
    </w:p>
    <w:p w:rsidR="00D22861" w:rsidRDefault="00D22861" w:rsidP="001059C1">
      <w:pPr>
        <w:pStyle w:val="ListParagraph"/>
        <w:numPr>
          <w:ilvl w:val="0"/>
          <w:numId w:val="3"/>
        </w:numPr>
        <w:tabs>
          <w:tab w:val="left" w:pos="3650"/>
          <w:tab w:val="center" w:pos="4680"/>
        </w:tabs>
        <w:spacing w:after="0" w:line="240" w:lineRule="auto"/>
        <w:rPr>
          <w:rFonts w:asciiTheme="majorHAnsi" w:hAnsiTheme="majorHAnsi" w:cstheme="majorHAnsi"/>
          <w:b/>
          <w:sz w:val="24"/>
          <w:szCs w:val="24"/>
        </w:rPr>
      </w:pPr>
      <w:r>
        <w:rPr>
          <w:rFonts w:asciiTheme="majorHAnsi" w:hAnsiTheme="majorHAnsi" w:cstheme="majorHAnsi"/>
          <w:b/>
          <w:sz w:val="24"/>
          <w:szCs w:val="24"/>
        </w:rPr>
        <w:t xml:space="preserve">Present up to four workshops at the National Summer Institute in Baltimore in July highlighting Iowa’s top notch work in afterschool. </w:t>
      </w:r>
    </w:p>
    <w:p w:rsidR="00D22861" w:rsidRPr="001059C1" w:rsidRDefault="00D22861" w:rsidP="001059C1">
      <w:pPr>
        <w:pStyle w:val="ListParagraph"/>
        <w:numPr>
          <w:ilvl w:val="0"/>
          <w:numId w:val="3"/>
        </w:numPr>
        <w:tabs>
          <w:tab w:val="left" w:pos="3650"/>
          <w:tab w:val="center" w:pos="4680"/>
        </w:tabs>
        <w:spacing w:after="0" w:line="240" w:lineRule="auto"/>
        <w:rPr>
          <w:rFonts w:asciiTheme="majorHAnsi" w:hAnsiTheme="majorHAnsi" w:cstheme="majorHAnsi"/>
          <w:b/>
          <w:sz w:val="24"/>
          <w:szCs w:val="24"/>
        </w:rPr>
      </w:pPr>
      <w:r>
        <w:rPr>
          <w:rFonts w:asciiTheme="majorHAnsi" w:hAnsiTheme="majorHAnsi" w:cstheme="majorHAnsi"/>
          <w:b/>
          <w:sz w:val="24"/>
          <w:szCs w:val="24"/>
        </w:rPr>
        <w:t>To develop and make live an online class for Local Evaluators.</w:t>
      </w:r>
    </w:p>
    <w:p w:rsidR="00AE6E3E" w:rsidRDefault="00AE6E3E" w:rsidP="00506F60">
      <w:pPr>
        <w:tabs>
          <w:tab w:val="left" w:pos="3650"/>
          <w:tab w:val="center" w:pos="4680"/>
        </w:tabs>
        <w:spacing w:after="0" w:line="240" w:lineRule="auto"/>
        <w:rPr>
          <w:rFonts w:asciiTheme="majorHAnsi" w:hAnsiTheme="majorHAnsi" w:cstheme="majorHAnsi"/>
          <w:b/>
          <w:sz w:val="24"/>
          <w:szCs w:val="24"/>
        </w:rPr>
      </w:pPr>
    </w:p>
    <w:p w:rsidR="00AE6E3E" w:rsidRPr="004D3580" w:rsidRDefault="00AE6E3E" w:rsidP="00506F60">
      <w:pPr>
        <w:tabs>
          <w:tab w:val="left" w:pos="3650"/>
          <w:tab w:val="center" w:pos="4680"/>
        </w:tabs>
        <w:spacing w:after="0" w:line="240" w:lineRule="auto"/>
        <w:rPr>
          <w:rFonts w:asciiTheme="majorHAnsi" w:hAnsiTheme="majorHAnsi" w:cstheme="majorHAnsi"/>
          <w:b/>
          <w:sz w:val="24"/>
          <w:szCs w:val="24"/>
        </w:rPr>
      </w:pPr>
    </w:p>
    <w:p w:rsidR="00506F60" w:rsidRPr="00506F60" w:rsidRDefault="00506F60" w:rsidP="00506F60">
      <w:pPr>
        <w:tabs>
          <w:tab w:val="left" w:pos="3650"/>
          <w:tab w:val="center" w:pos="4680"/>
        </w:tabs>
        <w:spacing w:after="0" w:line="240" w:lineRule="auto"/>
        <w:jc w:val="center"/>
        <w:rPr>
          <w:b/>
          <w:sz w:val="24"/>
          <w:szCs w:val="24"/>
        </w:rPr>
      </w:pPr>
      <w:r w:rsidRPr="00506F60">
        <w:rPr>
          <w:b/>
          <w:sz w:val="24"/>
          <w:szCs w:val="24"/>
        </w:rPr>
        <w:t>ROSTER</w:t>
      </w:r>
    </w:p>
    <w:p w:rsidR="008F319D" w:rsidRDefault="008F319D">
      <w:pPr>
        <w:tabs>
          <w:tab w:val="left" w:pos="3650"/>
          <w:tab w:val="center" w:pos="4680"/>
        </w:tabs>
        <w:spacing w:after="0" w:line="240" w:lineRule="auto"/>
        <w:jc w:val="center"/>
        <w:rPr>
          <w:sz w:val="24"/>
          <w:szCs w:val="24"/>
        </w:rPr>
      </w:pPr>
    </w:p>
    <w:tbl>
      <w:tblPr>
        <w:tblStyle w:val="TableGrid"/>
        <w:tblW w:w="0" w:type="auto"/>
        <w:tblLook w:val="04A0" w:firstRow="1" w:lastRow="0" w:firstColumn="1" w:lastColumn="0" w:noHBand="0" w:noVBand="1"/>
      </w:tblPr>
      <w:tblGrid>
        <w:gridCol w:w="3596"/>
        <w:gridCol w:w="3597"/>
        <w:gridCol w:w="3597"/>
      </w:tblGrid>
      <w:tr w:rsidR="00506F60" w:rsidTr="00506F60">
        <w:tc>
          <w:tcPr>
            <w:tcW w:w="3596" w:type="dxa"/>
            <w:shd w:val="clear" w:color="auto" w:fill="D9D9D9" w:themeFill="background1" w:themeFillShade="D9"/>
          </w:tcPr>
          <w:p w:rsidR="00506F60" w:rsidRPr="00506F60" w:rsidRDefault="00506F60" w:rsidP="00506F60">
            <w:pPr>
              <w:tabs>
                <w:tab w:val="left" w:pos="3650"/>
                <w:tab w:val="center" w:pos="4680"/>
              </w:tabs>
              <w:rPr>
                <w:sz w:val="24"/>
                <w:szCs w:val="24"/>
                <w:highlight w:val="lightGray"/>
              </w:rPr>
            </w:pPr>
            <w:r w:rsidRPr="00506F60">
              <w:rPr>
                <w:sz w:val="24"/>
                <w:szCs w:val="24"/>
              </w:rPr>
              <w:t>NAME</w:t>
            </w:r>
          </w:p>
        </w:tc>
        <w:tc>
          <w:tcPr>
            <w:tcW w:w="3597" w:type="dxa"/>
            <w:shd w:val="clear" w:color="auto" w:fill="D9D9D9" w:themeFill="background1" w:themeFillShade="D9"/>
          </w:tcPr>
          <w:p w:rsidR="00506F60" w:rsidRPr="00506F60" w:rsidRDefault="00506F60" w:rsidP="00506F60">
            <w:pPr>
              <w:tabs>
                <w:tab w:val="left" w:pos="3650"/>
                <w:tab w:val="center" w:pos="4680"/>
              </w:tabs>
              <w:rPr>
                <w:sz w:val="24"/>
                <w:szCs w:val="24"/>
                <w:highlight w:val="lightGray"/>
              </w:rPr>
            </w:pPr>
            <w:r w:rsidRPr="00506F60">
              <w:rPr>
                <w:sz w:val="24"/>
                <w:szCs w:val="24"/>
              </w:rPr>
              <w:t>SITE/SCHOOL</w:t>
            </w:r>
          </w:p>
        </w:tc>
        <w:tc>
          <w:tcPr>
            <w:tcW w:w="3597" w:type="dxa"/>
            <w:shd w:val="clear" w:color="auto" w:fill="D9D9D9" w:themeFill="background1" w:themeFillShade="D9"/>
          </w:tcPr>
          <w:p w:rsidR="00506F60" w:rsidRPr="00506F60" w:rsidRDefault="00506F60" w:rsidP="00506F60">
            <w:pPr>
              <w:tabs>
                <w:tab w:val="left" w:pos="3650"/>
                <w:tab w:val="center" w:pos="4680"/>
              </w:tabs>
              <w:rPr>
                <w:sz w:val="24"/>
                <w:szCs w:val="24"/>
                <w:highlight w:val="lightGray"/>
              </w:rPr>
            </w:pPr>
            <w:r w:rsidRPr="00506F60">
              <w:rPr>
                <w:sz w:val="24"/>
                <w:szCs w:val="24"/>
              </w:rPr>
              <w:t>MARK FOR ATTENDANCE</w:t>
            </w:r>
          </w:p>
        </w:tc>
      </w:tr>
      <w:tr w:rsidR="00506F60" w:rsidTr="00506F60">
        <w:tc>
          <w:tcPr>
            <w:tcW w:w="3596" w:type="dxa"/>
          </w:tcPr>
          <w:p w:rsidR="00506F60" w:rsidRDefault="00F81B7A" w:rsidP="00506F60">
            <w:pPr>
              <w:tabs>
                <w:tab w:val="left" w:pos="3650"/>
                <w:tab w:val="center" w:pos="4680"/>
              </w:tabs>
              <w:rPr>
                <w:sz w:val="24"/>
                <w:szCs w:val="24"/>
              </w:rPr>
            </w:pPr>
            <w:r>
              <w:rPr>
                <w:sz w:val="24"/>
                <w:szCs w:val="24"/>
              </w:rPr>
              <w:t>Heidi Brown</w:t>
            </w:r>
          </w:p>
        </w:tc>
        <w:tc>
          <w:tcPr>
            <w:tcW w:w="3597" w:type="dxa"/>
          </w:tcPr>
          <w:p w:rsidR="00506F60" w:rsidRDefault="00F81B7A" w:rsidP="00506F60">
            <w:pPr>
              <w:tabs>
                <w:tab w:val="left" w:pos="3650"/>
                <w:tab w:val="center" w:pos="4680"/>
              </w:tabs>
              <w:rPr>
                <w:sz w:val="24"/>
                <w:szCs w:val="24"/>
              </w:rPr>
            </w:pPr>
            <w:r>
              <w:rPr>
                <w:sz w:val="24"/>
                <w:szCs w:val="24"/>
              </w:rPr>
              <w:t>Des Moines Schools</w:t>
            </w:r>
          </w:p>
        </w:tc>
        <w:tc>
          <w:tcPr>
            <w:tcW w:w="3597" w:type="dxa"/>
          </w:tcPr>
          <w:p w:rsidR="00506F60" w:rsidRDefault="00733D89" w:rsidP="00506F60">
            <w:pPr>
              <w:tabs>
                <w:tab w:val="left" w:pos="3650"/>
                <w:tab w:val="center" w:pos="4680"/>
              </w:tabs>
              <w:rPr>
                <w:sz w:val="24"/>
                <w:szCs w:val="24"/>
              </w:rPr>
            </w:pPr>
            <w:r>
              <w:rPr>
                <w:sz w:val="24"/>
                <w:szCs w:val="24"/>
              </w:rPr>
              <w:t>X</w:t>
            </w:r>
          </w:p>
        </w:tc>
      </w:tr>
      <w:tr w:rsidR="00506F60" w:rsidTr="00506F60">
        <w:tc>
          <w:tcPr>
            <w:tcW w:w="3596" w:type="dxa"/>
          </w:tcPr>
          <w:p w:rsidR="00506F60" w:rsidRDefault="00F81B7A" w:rsidP="00506F60">
            <w:pPr>
              <w:tabs>
                <w:tab w:val="left" w:pos="3650"/>
                <w:tab w:val="center" w:pos="4680"/>
              </w:tabs>
              <w:rPr>
                <w:sz w:val="24"/>
                <w:szCs w:val="24"/>
              </w:rPr>
            </w:pPr>
            <w:r>
              <w:rPr>
                <w:sz w:val="24"/>
                <w:szCs w:val="24"/>
              </w:rPr>
              <w:t>Janay Jones</w:t>
            </w:r>
          </w:p>
        </w:tc>
        <w:tc>
          <w:tcPr>
            <w:tcW w:w="3597" w:type="dxa"/>
          </w:tcPr>
          <w:p w:rsidR="00506F60" w:rsidRDefault="00F81B7A" w:rsidP="00506F60">
            <w:pPr>
              <w:tabs>
                <w:tab w:val="left" w:pos="3650"/>
                <w:tab w:val="center" w:pos="4680"/>
              </w:tabs>
              <w:rPr>
                <w:sz w:val="24"/>
                <w:szCs w:val="24"/>
              </w:rPr>
            </w:pPr>
            <w:r>
              <w:rPr>
                <w:sz w:val="24"/>
                <w:szCs w:val="24"/>
              </w:rPr>
              <w:t>Iowa City Schools</w:t>
            </w:r>
          </w:p>
        </w:tc>
        <w:tc>
          <w:tcPr>
            <w:tcW w:w="3597" w:type="dxa"/>
          </w:tcPr>
          <w:p w:rsidR="00506F60" w:rsidRDefault="00506F60" w:rsidP="00506F60">
            <w:pPr>
              <w:tabs>
                <w:tab w:val="left" w:pos="3650"/>
                <w:tab w:val="center" w:pos="4680"/>
              </w:tabs>
              <w:rPr>
                <w:sz w:val="24"/>
                <w:szCs w:val="24"/>
              </w:rPr>
            </w:pPr>
          </w:p>
        </w:tc>
      </w:tr>
      <w:tr w:rsidR="00506F60" w:rsidTr="00506F60">
        <w:tc>
          <w:tcPr>
            <w:tcW w:w="3596" w:type="dxa"/>
          </w:tcPr>
          <w:p w:rsidR="00506F60" w:rsidRDefault="00F81B7A" w:rsidP="00506F60">
            <w:pPr>
              <w:tabs>
                <w:tab w:val="left" w:pos="3650"/>
                <w:tab w:val="center" w:pos="4680"/>
              </w:tabs>
              <w:rPr>
                <w:sz w:val="24"/>
                <w:szCs w:val="24"/>
              </w:rPr>
            </w:pPr>
            <w:r>
              <w:rPr>
                <w:sz w:val="24"/>
                <w:szCs w:val="24"/>
              </w:rPr>
              <w:t>Erica Naughton</w:t>
            </w:r>
          </w:p>
        </w:tc>
        <w:tc>
          <w:tcPr>
            <w:tcW w:w="3597" w:type="dxa"/>
          </w:tcPr>
          <w:p w:rsidR="00506F60" w:rsidRDefault="00F81B7A" w:rsidP="00506F60">
            <w:pPr>
              <w:tabs>
                <w:tab w:val="left" w:pos="3650"/>
                <w:tab w:val="center" w:pos="4680"/>
              </w:tabs>
              <w:rPr>
                <w:sz w:val="24"/>
                <w:szCs w:val="24"/>
              </w:rPr>
            </w:pPr>
            <w:r>
              <w:rPr>
                <w:sz w:val="24"/>
                <w:szCs w:val="24"/>
              </w:rPr>
              <w:t>Clinton Schools</w:t>
            </w:r>
          </w:p>
        </w:tc>
        <w:tc>
          <w:tcPr>
            <w:tcW w:w="3597" w:type="dxa"/>
          </w:tcPr>
          <w:p w:rsidR="00506F60" w:rsidRDefault="00506F60" w:rsidP="00506F60">
            <w:pPr>
              <w:tabs>
                <w:tab w:val="left" w:pos="3650"/>
                <w:tab w:val="center" w:pos="4680"/>
              </w:tabs>
              <w:rPr>
                <w:sz w:val="24"/>
                <w:szCs w:val="24"/>
              </w:rPr>
            </w:pPr>
          </w:p>
        </w:tc>
      </w:tr>
      <w:tr w:rsidR="00506F60" w:rsidTr="00506F60">
        <w:tc>
          <w:tcPr>
            <w:tcW w:w="3596" w:type="dxa"/>
          </w:tcPr>
          <w:p w:rsidR="00506F60" w:rsidRDefault="00F81B7A" w:rsidP="00506F60">
            <w:pPr>
              <w:tabs>
                <w:tab w:val="left" w:pos="3650"/>
                <w:tab w:val="center" w:pos="4680"/>
              </w:tabs>
              <w:rPr>
                <w:sz w:val="24"/>
                <w:szCs w:val="24"/>
              </w:rPr>
            </w:pPr>
            <w:r>
              <w:rPr>
                <w:sz w:val="24"/>
                <w:szCs w:val="24"/>
              </w:rPr>
              <w:t>Barb Schmitz</w:t>
            </w:r>
          </w:p>
        </w:tc>
        <w:tc>
          <w:tcPr>
            <w:tcW w:w="3597" w:type="dxa"/>
          </w:tcPr>
          <w:p w:rsidR="00506F60" w:rsidRDefault="00F81B7A" w:rsidP="00506F60">
            <w:pPr>
              <w:tabs>
                <w:tab w:val="left" w:pos="3650"/>
                <w:tab w:val="center" w:pos="4680"/>
              </w:tabs>
              <w:rPr>
                <w:sz w:val="24"/>
                <w:szCs w:val="24"/>
              </w:rPr>
            </w:pPr>
            <w:r>
              <w:rPr>
                <w:sz w:val="24"/>
                <w:szCs w:val="24"/>
              </w:rPr>
              <w:t>Oelwein Schools</w:t>
            </w:r>
          </w:p>
        </w:tc>
        <w:tc>
          <w:tcPr>
            <w:tcW w:w="3597" w:type="dxa"/>
          </w:tcPr>
          <w:p w:rsidR="00506F60" w:rsidRDefault="00506F60" w:rsidP="00506F60">
            <w:pPr>
              <w:tabs>
                <w:tab w:val="left" w:pos="3650"/>
                <w:tab w:val="center" w:pos="4680"/>
              </w:tabs>
              <w:rPr>
                <w:sz w:val="24"/>
                <w:szCs w:val="24"/>
              </w:rPr>
            </w:pPr>
          </w:p>
        </w:tc>
      </w:tr>
      <w:tr w:rsidR="00F81B7A" w:rsidTr="00506F60">
        <w:tc>
          <w:tcPr>
            <w:tcW w:w="3596" w:type="dxa"/>
          </w:tcPr>
          <w:p w:rsidR="00F81B7A" w:rsidRDefault="00F81B7A" w:rsidP="00506F60">
            <w:pPr>
              <w:tabs>
                <w:tab w:val="left" w:pos="3650"/>
                <w:tab w:val="center" w:pos="4680"/>
              </w:tabs>
              <w:rPr>
                <w:sz w:val="24"/>
                <w:szCs w:val="24"/>
              </w:rPr>
            </w:pPr>
            <w:r>
              <w:rPr>
                <w:sz w:val="24"/>
                <w:szCs w:val="24"/>
              </w:rPr>
              <w:t>Rhonda Nelson</w:t>
            </w:r>
          </w:p>
        </w:tc>
        <w:tc>
          <w:tcPr>
            <w:tcW w:w="3597" w:type="dxa"/>
          </w:tcPr>
          <w:p w:rsidR="00F81B7A" w:rsidRDefault="00F81B7A" w:rsidP="00506F60">
            <w:pPr>
              <w:tabs>
                <w:tab w:val="left" w:pos="3650"/>
                <w:tab w:val="center" w:pos="4680"/>
              </w:tabs>
              <w:rPr>
                <w:sz w:val="24"/>
                <w:szCs w:val="24"/>
              </w:rPr>
            </w:pPr>
            <w:r>
              <w:rPr>
                <w:sz w:val="24"/>
                <w:szCs w:val="24"/>
              </w:rPr>
              <w:t>Bettendorf Schools</w:t>
            </w:r>
          </w:p>
        </w:tc>
        <w:tc>
          <w:tcPr>
            <w:tcW w:w="3597" w:type="dxa"/>
          </w:tcPr>
          <w:p w:rsidR="00F81B7A" w:rsidRDefault="00F81B7A" w:rsidP="00506F60">
            <w:pPr>
              <w:tabs>
                <w:tab w:val="left" w:pos="3650"/>
                <w:tab w:val="center" w:pos="4680"/>
              </w:tabs>
              <w:rPr>
                <w:sz w:val="24"/>
                <w:szCs w:val="24"/>
              </w:rPr>
            </w:pPr>
          </w:p>
        </w:tc>
      </w:tr>
      <w:tr w:rsidR="00F81B7A" w:rsidTr="00506F60">
        <w:tc>
          <w:tcPr>
            <w:tcW w:w="3596" w:type="dxa"/>
          </w:tcPr>
          <w:p w:rsidR="00F81B7A" w:rsidRDefault="00F81B7A" w:rsidP="00506F60">
            <w:pPr>
              <w:tabs>
                <w:tab w:val="left" w:pos="3650"/>
                <w:tab w:val="center" w:pos="4680"/>
              </w:tabs>
              <w:rPr>
                <w:sz w:val="24"/>
                <w:szCs w:val="24"/>
              </w:rPr>
            </w:pPr>
            <w:r>
              <w:rPr>
                <w:sz w:val="24"/>
                <w:szCs w:val="24"/>
              </w:rPr>
              <w:t xml:space="preserve">Allison </w:t>
            </w:r>
            <w:proofErr w:type="spellStart"/>
            <w:r>
              <w:rPr>
                <w:sz w:val="24"/>
                <w:szCs w:val="24"/>
              </w:rPr>
              <w:t>Fuhrmeister</w:t>
            </w:r>
            <w:proofErr w:type="spellEnd"/>
          </w:p>
        </w:tc>
        <w:tc>
          <w:tcPr>
            <w:tcW w:w="3597" w:type="dxa"/>
          </w:tcPr>
          <w:p w:rsidR="00F81B7A" w:rsidRDefault="00F81B7A" w:rsidP="00506F60">
            <w:pPr>
              <w:tabs>
                <w:tab w:val="left" w:pos="3650"/>
                <w:tab w:val="center" w:pos="4680"/>
              </w:tabs>
              <w:rPr>
                <w:sz w:val="24"/>
                <w:szCs w:val="24"/>
              </w:rPr>
            </w:pPr>
            <w:r>
              <w:rPr>
                <w:sz w:val="24"/>
                <w:szCs w:val="24"/>
              </w:rPr>
              <w:t>Iowa City Schools (Neighborhood Centers of Johnson Co.)</w:t>
            </w:r>
          </w:p>
        </w:tc>
        <w:tc>
          <w:tcPr>
            <w:tcW w:w="3597" w:type="dxa"/>
          </w:tcPr>
          <w:p w:rsidR="00F81B7A" w:rsidRDefault="00F81B7A" w:rsidP="00506F60">
            <w:pPr>
              <w:tabs>
                <w:tab w:val="left" w:pos="3650"/>
                <w:tab w:val="center" w:pos="4680"/>
              </w:tabs>
              <w:rPr>
                <w:sz w:val="24"/>
                <w:szCs w:val="24"/>
              </w:rPr>
            </w:pPr>
          </w:p>
        </w:tc>
      </w:tr>
      <w:tr w:rsidR="00F81B7A" w:rsidTr="00506F60">
        <w:tc>
          <w:tcPr>
            <w:tcW w:w="3596" w:type="dxa"/>
          </w:tcPr>
          <w:p w:rsidR="00F81B7A" w:rsidRDefault="00F81B7A" w:rsidP="00506F60">
            <w:pPr>
              <w:tabs>
                <w:tab w:val="left" w:pos="3650"/>
                <w:tab w:val="center" w:pos="4680"/>
              </w:tabs>
              <w:rPr>
                <w:sz w:val="24"/>
                <w:szCs w:val="24"/>
              </w:rPr>
            </w:pPr>
            <w:r>
              <w:rPr>
                <w:sz w:val="24"/>
                <w:szCs w:val="24"/>
              </w:rPr>
              <w:t>Jennifer Watkins</w:t>
            </w:r>
          </w:p>
        </w:tc>
        <w:tc>
          <w:tcPr>
            <w:tcW w:w="3597" w:type="dxa"/>
          </w:tcPr>
          <w:p w:rsidR="00F81B7A" w:rsidRDefault="00F81B7A" w:rsidP="00506F60">
            <w:pPr>
              <w:tabs>
                <w:tab w:val="left" w:pos="3650"/>
                <w:tab w:val="center" w:pos="4680"/>
              </w:tabs>
              <w:rPr>
                <w:sz w:val="24"/>
                <w:szCs w:val="24"/>
              </w:rPr>
            </w:pPr>
            <w:r>
              <w:rPr>
                <w:sz w:val="24"/>
                <w:szCs w:val="24"/>
              </w:rPr>
              <w:t>Bettendorf Schools</w:t>
            </w:r>
          </w:p>
        </w:tc>
        <w:tc>
          <w:tcPr>
            <w:tcW w:w="3597" w:type="dxa"/>
          </w:tcPr>
          <w:p w:rsidR="00F81B7A" w:rsidRDefault="00F81B7A" w:rsidP="00506F60">
            <w:pPr>
              <w:tabs>
                <w:tab w:val="left" w:pos="3650"/>
                <w:tab w:val="center" w:pos="4680"/>
              </w:tabs>
              <w:rPr>
                <w:sz w:val="24"/>
                <w:szCs w:val="24"/>
              </w:rPr>
            </w:pPr>
          </w:p>
        </w:tc>
      </w:tr>
      <w:tr w:rsidR="00F81B7A" w:rsidTr="00506F60">
        <w:tc>
          <w:tcPr>
            <w:tcW w:w="3596" w:type="dxa"/>
          </w:tcPr>
          <w:p w:rsidR="00F81B7A" w:rsidRDefault="00F81B7A" w:rsidP="00506F60">
            <w:pPr>
              <w:tabs>
                <w:tab w:val="left" w:pos="3650"/>
                <w:tab w:val="center" w:pos="4680"/>
              </w:tabs>
              <w:rPr>
                <w:sz w:val="24"/>
                <w:szCs w:val="24"/>
              </w:rPr>
            </w:pPr>
            <w:proofErr w:type="spellStart"/>
            <w:r>
              <w:rPr>
                <w:sz w:val="24"/>
                <w:szCs w:val="24"/>
              </w:rPr>
              <w:t>Siera</w:t>
            </w:r>
            <w:proofErr w:type="spellEnd"/>
            <w:r>
              <w:rPr>
                <w:sz w:val="24"/>
                <w:szCs w:val="24"/>
              </w:rPr>
              <w:t xml:space="preserve"> Whitlock</w:t>
            </w:r>
          </w:p>
        </w:tc>
        <w:tc>
          <w:tcPr>
            <w:tcW w:w="3597" w:type="dxa"/>
          </w:tcPr>
          <w:p w:rsidR="00F81B7A" w:rsidRDefault="00F81B7A" w:rsidP="00506F60">
            <w:pPr>
              <w:tabs>
                <w:tab w:val="left" w:pos="3650"/>
                <w:tab w:val="center" w:pos="4680"/>
              </w:tabs>
              <w:rPr>
                <w:sz w:val="24"/>
                <w:szCs w:val="24"/>
              </w:rPr>
            </w:pPr>
            <w:r>
              <w:rPr>
                <w:sz w:val="24"/>
                <w:szCs w:val="24"/>
              </w:rPr>
              <w:t>SHIP</w:t>
            </w:r>
          </w:p>
        </w:tc>
        <w:tc>
          <w:tcPr>
            <w:tcW w:w="3597" w:type="dxa"/>
          </w:tcPr>
          <w:p w:rsidR="00F81B7A" w:rsidRDefault="00F81B7A" w:rsidP="00506F60">
            <w:pPr>
              <w:tabs>
                <w:tab w:val="left" w:pos="3650"/>
                <w:tab w:val="center" w:pos="4680"/>
              </w:tabs>
              <w:rPr>
                <w:sz w:val="24"/>
                <w:szCs w:val="24"/>
              </w:rPr>
            </w:pPr>
          </w:p>
        </w:tc>
      </w:tr>
      <w:tr w:rsidR="00F81B7A" w:rsidTr="00506F60">
        <w:tc>
          <w:tcPr>
            <w:tcW w:w="3596" w:type="dxa"/>
          </w:tcPr>
          <w:p w:rsidR="00F81B7A" w:rsidRDefault="00F81B7A" w:rsidP="00506F60">
            <w:pPr>
              <w:tabs>
                <w:tab w:val="left" w:pos="3650"/>
                <w:tab w:val="center" w:pos="4680"/>
              </w:tabs>
              <w:rPr>
                <w:sz w:val="24"/>
                <w:szCs w:val="24"/>
              </w:rPr>
            </w:pPr>
            <w:r>
              <w:rPr>
                <w:sz w:val="24"/>
                <w:szCs w:val="24"/>
              </w:rPr>
              <w:t>Cassie Gerst</w:t>
            </w:r>
          </w:p>
        </w:tc>
        <w:tc>
          <w:tcPr>
            <w:tcW w:w="3597" w:type="dxa"/>
          </w:tcPr>
          <w:p w:rsidR="00F81B7A" w:rsidRDefault="00F81B7A" w:rsidP="00506F60">
            <w:pPr>
              <w:tabs>
                <w:tab w:val="left" w:pos="3650"/>
                <w:tab w:val="center" w:pos="4680"/>
              </w:tabs>
              <w:rPr>
                <w:sz w:val="24"/>
                <w:szCs w:val="24"/>
              </w:rPr>
            </w:pPr>
            <w:r>
              <w:rPr>
                <w:sz w:val="24"/>
                <w:szCs w:val="24"/>
              </w:rPr>
              <w:t>Burlington Schools</w:t>
            </w:r>
          </w:p>
        </w:tc>
        <w:tc>
          <w:tcPr>
            <w:tcW w:w="3597" w:type="dxa"/>
          </w:tcPr>
          <w:p w:rsidR="00F81B7A" w:rsidRDefault="00733D89" w:rsidP="00506F60">
            <w:pPr>
              <w:tabs>
                <w:tab w:val="left" w:pos="3650"/>
                <w:tab w:val="center" w:pos="4680"/>
              </w:tabs>
              <w:rPr>
                <w:sz w:val="24"/>
                <w:szCs w:val="24"/>
              </w:rPr>
            </w:pPr>
            <w:r>
              <w:rPr>
                <w:sz w:val="24"/>
                <w:szCs w:val="24"/>
              </w:rPr>
              <w:t>X</w:t>
            </w:r>
          </w:p>
        </w:tc>
      </w:tr>
      <w:tr w:rsidR="00A9295E" w:rsidTr="00506F60">
        <w:tc>
          <w:tcPr>
            <w:tcW w:w="3596" w:type="dxa"/>
          </w:tcPr>
          <w:p w:rsidR="00A9295E" w:rsidRDefault="00A9295E" w:rsidP="00506F60">
            <w:pPr>
              <w:tabs>
                <w:tab w:val="left" w:pos="3650"/>
                <w:tab w:val="center" w:pos="4680"/>
              </w:tabs>
              <w:rPr>
                <w:sz w:val="24"/>
                <w:szCs w:val="24"/>
              </w:rPr>
            </w:pPr>
            <w:r>
              <w:rPr>
                <w:sz w:val="24"/>
                <w:szCs w:val="24"/>
              </w:rPr>
              <w:t>John Spinks</w:t>
            </w:r>
          </w:p>
        </w:tc>
        <w:tc>
          <w:tcPr>
            <w:tcW w:w="3597" w:type="dxa"/>
          </w:tcPr>
          <w:p w:rsidR="00A9295E" w:rsidRDefault="00A9295E" w:rsidP="00506F60">
            <w:pPr>
              <w:tabs>
                <w:tab w:val="left" w:pos="3650"/>
                <w:tab w:val="center" w:pos="4680"/>
              </w:tabs>
              <w:rPr>
                <w:sz w:val="24"/>
                <w:szCs w:val="24"/>
              </w:rPr>
            </w:pPr>
            <w:r>
              <w:rPr>
                <w:sz w:val="24"/>
                <w:szCs w:val="24"/>
              </w:rPr>
              <w:t>Oakridge Neighborhood</w:t>
            </w:r>
          </w:p>
        </w:tc>
        <w:tc>
          <w:tcPr>
            <w:tcW w:w="3597" w:type="dxa"/>
          </w:tcPr>
          <w:p w:rsidR="00A9295E" w:rsidRDefault="00A9295E" w:rsidP="00506F60">
            <w:pPr>
              <w:tabs>
                <w:tab w:val="left" w:pos="3650"/>
                <w:tab w:val="center" w:pos="4680"/>
              </w:tabs>
              <w:rPr>
                <w:sz w:val="24"/>
                <w:szCs w:val="24"/>
              </w:rPr>
            </w:pPr>
          </w:p>
        </w:tc>
      </w:tr>
      <w:tr w:rsidR="00F81B7A" w:rsidTr="00506F60">
        <w:tc>
          <w:tcPr>
            <w:tcW w:w="3596" w:type="dxa"/>
          </w:tcPr>
          <w:p w:rsidR="00F81B7A" w:rsidRDefault="00F81B7A" w:rsidP="00506F60">
            <w:pPr>
              <w:tabs>
                <w:tab w:val="left" w:pos="3650"/>
                <w:tab w:val="center" w:pos="4680"/>
              </w:tabs>
              <w:rPr>
                <w:sz w:val="24"/>
                <w:szCs w:val="24"/>
              </w:rPr>
            </w:pPr>
            <w:r>
              <w:rPr>
                <w:sz w:val="24"/>
                <w:szCs w:val="24"/>
              </w:rPr>
              <w:t>Dave Welter</w:t>
            </w:r>
          </w:p>
        </w:tc>
        <w:tc>
          <w:tcPr>
            <w:tcW w:w="3597" w:type="dxa"/>
          </w:tcPr>
          <w:p w:rsidR="00F81B7A" w:rsidRDefault="00F81B7A" w:rsidP="00506F60">
            <w:pPr>
              <w:tabs>
                <w:tab w:val="left" w:pos="3650"/>
                <w:tab w:val="center" w:pos="4680"/>
              </w:tabs>
              <w:rPr>
                <w:sz w:val="24"/>
                <w:szCs w:val="24"/>
              </w:rPr>
            </w:pPr>
            <w:r>
              <w:rPr>
                <w:sz w:val="24"/>
                <w:szCs w:val="24"/>
              </w:rPr>
              <w:t>Cedar Falls</w:t>
            </w:r>
          </w:p>
        </w:tc>
        <w:tc>
          <w:tcPr>
            <w:tcW w:w="3597" w:type="dxa"/>
          </w:tcPr>
          <w:p w:rsidR="00F81B7A" w:rsidRDefault="00733D89" w:rsidP="00506F60">
            <w:pPr>
              <w:tabs>
                <w:tab w:val="left" w:pos="3650"/>
                <w:tab w:val="center" w:pos="4680"/>
              </w:tabs>
              <w:rPr>
                <w:sz w:val="24"/>
                <w:szCs w:val="24"/>
              </w:rPr>
            </w:pPr>
            <w:r>
              <w:rPr>
                <w:sz w:val="24"/>
                <w:szCs w:val="24"/>
              </w:rPr>
              <w:t>X</w:t>
            </w:r>
          </w:p>
        </w:tc>
      </w:tr>
      <w:tr w:rsidR="00733D89" w:rsidTr="00506F60">
        <w:tc>
          <w:tcPr>
            <w:tcW w:w="3596" w:type="dxa"/>
          </w:tcPr>
          <w:p w:rsidR="00733D89" w:rsidRDefault="00733D89" w:rsidP="00506F60">
            <w:pPr>
              <w:tabs>
                <w:tab w:val="left" w:pos="3650"/>
                <w:tab w:val="center" w:pos="4680"/>
              </w:tabs>
              <w:rPr>
                <w:sz w:val="24"/>
                <w:szCs w:val="24"/>
              </w:rPr>
            </w:pPr>
            <w:r>
              <w:rPr>
                <w:sz w:val="24"/>
                <w:szCs w:val="24"/>
              </w:rPr>
              <w:t>Jenny Watkins</w:t>
            </w:r>
          </w:p>
        </w:tc>
        <w:tc>
          <w:tcPr>
            <w:tcW w:w="3597" w:type="dxa"/>
          </w:tcPr>
          <w:p w:rsidR="00733D89" w:rsidRDefault="00733D89" w:rsidP="00506F60">
            <w:pPr>
              <w:tabs>
                <w:tab w:val="left" w:pos="3650"/>
                <w:tab w:val="center" w:pos="4680"/>
              </w:tabs>
              <w:rPr>
                <w:sz w:val="24"/>
                <w:szCs w:val="24"/>
              </w:rPr>
            </w:pPr>
            <w:r>
              <w:rPr>
                <w:sz w:val="24"/>
                <w:szCs w:val="24"/>
              </w:rPr>
              <w:t xml:space="preserve">Bettendorf Schools </w:t>
            </w:r>
          </w:p>
        </w:tc>
        <w:tc>
          <w:tcPr>
            <w:tcW w:w="3597" w:type="dxa"/>
          </w:tcPr>
          <w:p w:rsidR="00733D89" w:rsidRDefault="00733D89" w:rsidP="00506F60">
            <w:pPr>
              <w:tabs>
                <w:tab w:val="left" w:pos="3650"/>
                <w:tab w:val="center" w:pos="4680"/>
              </w:tabs>
              <w:rPr>
                <w:sz w:val="24"/>
                <w:szCs w:val="24"/>
              </w:rPr>
            </w:pPr>
            <w:r>
              <w:rPr>
                <w:sz w:val="24"/>
                <w:szCs w:val="24"/>
              </w:rPr>
              <w:t>X</w:t>
            </w:r>
          </w:p>
        </w:tc>
      </w:tr>
      <w:tr w:rsidR="00AB1297" w:rsidTr="00506F60">
        <w:tc>
          <w:tcPr>
            <w:tcW w:w="3596" w:type="dxa"/>
          </w:tcPr>
          <w:p w:rsidR="00AB1297" w:rsidRDefault="00AB1297" w:rsidP="00506F60">
            <w:pPr>
              <w:tabs>
                <w:tab w:val="left" w:pos="3650"/>
                <w:tab w:val="center" w:pos="4680"/>
              </w:tabs>
              <w:rPr>
                <w:sz w:val="24"/>
                <w:szCs w:val="24"/>
              </w:rPr>
            </w:pPr>
            <w:r>
              <w:rPr>
                <w:sz w:val="24"/>
                <w:szCs w:val="24"/>
              </w:rPr>
              <w:t xml:space="preserve">Additional Guests: </w:t>
            </w:r>
          </w:p>
          <w:p w:rsidR="00733D89" w:rsidRDefault="00733D89" w:rsidP="00506F60">
            <w:pPr>
              <w:tabs>
                <w:tab w:val="left" w:pos="3650"/>
                <w:tab w:val="center" w:pos="4680"/>
              </w:tabs>
              <w:rPr>
                <w:sz w:val="24"/>
                <w:szCs w:val="24"/>
              </w:rPr>
            </w:pPr>
            <w:r>
              <w:rPr>
                <w:sz w:val="24"/>
                <w:szCs w:val="24"/>
              </w:rPr>
              <w:t>Vic</w:t>
            </w:r>
          </w:p>
          <w:p w:rsidR="00AB1297" w:rsidRDefault="00AB1297" w:rsidP="00506F60">
            <w:pPr>
              <w:tabs>
                <w:tab w:val="left" w:pos="3650"/>
                <w:tab w:val="center" w:pos="4680"/>
              </w:tabs>
              <w:rPr>
                <w:sz w:val="24"/>
                <w:szCs w:val="24"/>
              </w:rPr>
            </w:pPr>
          </w:p>
          <w:p w:rsidR="00AB1297" w:rsidRDefault="00AB1297" w:rsidP="00506F60">
            <w:pPr>
              <w:tabs>
                <w:tab w:val="left" w:pos="3650"/>
                <w:tab w:val="center" w:pos="4680"/>
              </w:tabs>
              <w:rPr>
                <w:sz w:val="24"/>
                <w:szCs w:val="24"/>
              </w:rPr>
            </w:pPr>
          </w:p>
        </w:tc>
        <w:tc>
          <w:tcPr>
            <w:tcW w:w="3597" w:type="dxa"/>
          </w:tcPr>
          <w:p w:rsidR="00AB1297" w:rsidRDefault="00AB1297" w:rsidP="00506F60">
            <w:pPr>
              <w:tabs>
                <w:tab w:val="left" w:pos="3650"/>
                <w:tab w:val="center" w:pos="4680"/>
              </w:tabs>
              <w:rPr>
                <w:sz w:val="24"/>
                <w:szCs w:val="24"/>
              </w:rPr>
            </w:pPr>
          </w:p>
        </w:tc>
        <w:tc>
          <w:tcPr>
            <w:tcW w:w="3597" w:type="dxa"/>
          </w:tcPr>
          <w:p w:rsidR="00AB1297" w:rsidRDefault="00733D89" w:rsidP="00506F60">
            <w:pPr>
              <w:tabs>
                <w:tab w:val="left" w:pos="3650"/>
                <w:tab w:val="center" w:pos="4680"/>
              </w:tabs>
              <w:rPr>
                <w:sz w:val="24"/>
                <w:szCs w:val="24"/>
              </w:rPr>
            </w:pPr>
            <w:r>
              <w:rPr>
                <w:sz w:val="24"/>
                <w:szCs w:val="24"/>
              </w:rPr>
              <w:t>X</w:t>
            </w:r>
          </w:p>
          <w:p w:rsidR="00733D89" w:rsidRDefault="00733D89" w:rsidP="00506F60">
            <w:pPr>
              <w:tabs>
                <w:tab w:val="left" w:pos="3650"/>
                <w:tab w:val="center" w:pos="4680"/>
              </w:tabs>
              <w:rPr>
                <w:sz w:val="24"/>
                <w:szCs w:val="24"/>
              </w:rPr>
            </w:pPr>
          </w:p>
        </w:tc>
      </w:tr>
    </w:tbl>
    <w:p w:rsidR="008E41B6" w:rsidRDefault="008E41B6" w:rsidP="00506F60">
      <w:pPr>
        <w:tabs>
          <w:tab w:val="left" w:pos="3650"/>
          <w:tab w:val="center" w:pos="4680"/>
        </w:tabs>
        <w:spacing w:after="0" w:line="240" w:lineRule="auto"/>
        <w:rPr>
          <w:sz w:val="24"/>
          <w:szCs w:val="24"/>
        </w:rPr>
      </w:pPr>
    </w:p>
    <w:p w:rsidR="008E41B6" w:rsidRDefault="008E41B6" w:rsidP="00506F60">
      <w:pPr>
        <w:tabs>
          <w:tab w:val="left" w:pos="3650"/>
          <w:tab w:val="center" w:pos="4680"/>
        </w:tabs>
        <w:spacing w:after="0" w:line="240" w:lineRule="auto"/>
        <w:rPr>
          <w:sz w:val="24"/>
          <w:szCs w:val="24"/>
        </w:rPr>
      </w:pPr>
    </w:p>
    <w:p w:rsidR="00506F60" w:rsidRDefault="00506F60" w:rsidP="00506F60">
      <w:pPr>
        <w:pBdr>
          <w:top w:val="nil"/>
          <w:left w:val="nil"/>
          <w:bottom w:val="nil"/>
          <w:right w:val="nil"/>
          <w:between w:val="nil"/>
        </w:pBdr>
        <w:spacing w:after="0"/>
        <w:jc w:val="center"/>
        <w:rPr>
          <w:b/>
          <w:sz w:val="28"/>
          <w:szCs w:val="28"/>
        </w:rPr>
      </w:pPr>
      <w:r>
        <w:rPr>
          <w:b/>
          <w:sz w:val="28"/>
          <w:szCs w:val="28"/>
        </w:rPr>
        <w:t>AGENDA ITEMS</w:t>
      </w:r>
    </w:p>
    <w:tbl>
      <w:tblPr>
        <w:tblStyle w:val="TableGrid"/>
        <w:tblW w:w="0" w:type="auto"/>
        <w:tblLook w:val="04A0" w:firstRow="1" w:lastRow="0" w:firstColumn="1" w:lastColumn="0" w:noHBand="0" w:noVBand="1"/>
      </w:tblPr>
      <w:tblGrid>
        <w:gridCol w:w="3775"/>
        <w:gridCol w:w="7015"/>
      </w:tblGrid>
      <w:tr w:rsidR="00FD070C" w:rsidTr="00D96BDE">
        <w:tc>
          <w:tcPr>
            <w:tcW w:w="3775" w:type="dxa"/>
            <w:shd w:val="clear" w:color="auto" w:fill="D9D9D9" w:themeFill="background1" w:themeFillShade="D9"/>
          </w:tcPr>
          <w:p w:rsidR="00FD070C" w:rsidRPr="00FD070C" w:rsidRDefault="00FD070C" w:rsidP="00FD070C">
            <w:pPr>
              <w:rPr>
                <w:b/>
                <w:sz w:val="28"/>
                <w:szCs w:val="28"/>
              </w:rPr>
            </w:pPr>
            <w:r w:rsidRPr="00FD070C">
              <w:rPr>
                <w:b/>
                <w:sz w:val="28"/>
                <w:szCs w:val="28"/>
              </w:rPr>
              <w:t>Agenda Item</w:t>
            </w:r>
          </w:p>
        </w:tc>
        <w:tc>
          <w:tcPr>
            <w:tcW w:w="7015" w:type="dxa"/>
            <w:shd w:val="clear" w:color="auto" w:fill="D9D9D9" w:themeFill="background1" w:themeFillShade="D9"/>
          </w:tcPr>
          <w:p w:rsidR="00FD070C" w:rsidRDefault="00FD070C" w:rsidP="00FD070C">
            <w:pPr>
              <w:rPr>
                <w:b/>
                <w:sz w:val="28"/>
                <w:szCs w:val="28"/>
              </w:rPr>
            </w:pPr>
            <w:r>
              <w:rPr>
                <w:b/>
                <w:sz w:val="28"/>
                <w:szCs w:val="28"/>
              </w:rPr>
              <w:t>Notes</w:t>
            </w:r>
          </w:p>
        </w:tc>
      </w:tr>
      <w:tr w:rsidR="002E5ACE" w:rsidRPr="002E5ACE" w:rsidTr="002E5ACE">
        <w:tc>
          <w:tcPr>
            <w:tcW w:w="3775" w:type="dxa"/>
            <w:shd w:val="clear" w:color="auto" w:fill="auto"/>
          </w:tcPr>
          <w:p w:rsidR="002E5ACE" w:rsidRPr="002E5ACE" w:rsidRDefault="008E41B6" w:rsidP="00FD070C">
            <w:pPr>
              <w:rPr>
                <w:sz w:val="28"/>
                <w:szCs w:val="28"/>
              </w:rPr>
            </w:pPr>
            <w:r>
              <w:rPr>
                <w:sz w:val="28"/>
                <w:szCs w:val="28"/>
              </w:rPr>
              <w:t>Impact 2020</w:t>
            </w:r>
          </w:p>
        </w:tc>
        <w:tc>
          <w:tcPr>
            <w:tcW w:w="7015" w:type="dxa"/>
            <w:shd w:val="clear" w:color="auto" w:fill="auto"/>
          </w:tcPr>
          <w:p w:rsidR="00AA096F" w:rsidRDefault="00AA096F" w:rsidP="00AA096F">
            <w:r>
              <w:t>Impact Updates</w:t>
            </w:r>
          </w:p>
          <w:p w:rsidR="00AA096F" w:rsidRDefault="00A31883" w:rsidP="00A31883">
            <w:r>
              <w:t>Tentatively Scheduled for September 30-October 3</w:t>
            </w:r>
          </w:p>
          <w:p w:rsidR="00A31883" w:rsidRDefault="00A31883" w:rsidP="00A31883">
            <w:r>
              <w:t>Follow up from hotel re: crowds and social distancing</w:t>
            </w:r>
          </w:p>
          <w:p w:rsidR="00A31883" w:rsidRDefault="00A31883" w:rsidP="00A31883">
            <w:r>
              <w:t>ISACA</w:t>
            </w:r>
          </w:p>
          <w:p w:rsidR="00A31883" w:rsidRDefault="00A31883" w:rsidP="00A31883">
            <w:r>
              <w:t>Michelle Cummings</w:t>
            </w:r>
          </w:p>
          <w:p w:rsidR="00A31883" w:rsidRDefault="00A31883" w:rsidP="00A31883">
            <w:r>
              <w:t>Virtual Platform</w:t>
            </w:r>
          </w:p>
          <w:p w:rsidR="00DF7E41" w:rsidRDefault="00DF7E41" w:rsidP="00A31883"/>
          <w:p w:rsidR="00DF7E41" w:rsidRDefault="00870488" w:rsidP="00A31883">
            <w:r>
              <w:t>Crystal shared the “map” provided by the Hotel which shows tables spaced 6 feet apart which would limit our capacity to 198 people.  Committee members expressed c</w:t>
            </w:r>
            <w:r w:rsidR="00DF7E41">
              <w:t>oncern about</w:t>
            </w:r>
            <w:r>
              <w:t xml:space="preserve"> the need for a 6</w:t>
            </w:r>
            <w:r w:rsidR="00DF7E41">
              <w:t xml:space="preserve"> feet between </w:t>
            </w:r>
            <w:proofErr w:type="gramStart"/>
            <w:r w:rsidR="00DF7E41">
              <w:t xml:space="preserve">people  </w:t>
            </w:r>
            <w:r>
              <w:t>distance</w:t>
            </w:r>
            <w:proofErr w:type="gramEnd"/>
            <w:r>
              <w:t xml:space="preserve"> as well.  Vic had shared that it is ok to purchase hand sanitizer and masks to keep people comfortable and safe. </w:t>
            </w:r>
          </w:p>
          <w:p w:rsidR="00870488" w:rsidRDefault="00870488" w:rsidP="00A31883"/>
          <w:p w:rsidR="00870488" w:rsidRDefault="00870488" w:rsidP="00A31883">
            <w:r>
              <w:t xml:space="preserve">The Committee expressed a desire to be proactive in our planning of this conference including dual effort in which we would provide both onsite learning and a virtual option for those who are more comfortable learning this way.  An online option would expand our reach to new populations. Crystal will reach out to Steve with ISACA to see what their thoughts about this are.  Additionally, the Mott Foundation has made available to Networks a virtual platform that could be used.  Crystal will look into this to see how this option would play out.  The Committee suggested that there would be tiered participation/registration costs - $x for in person attendance, $x for online, etc. </w:t>
            </w:r>
          </w:p>
          <w:p w:rsidR="00870488" w:rsidRDefault="00870488" w:rsidP="00A31883"/>
          <w:p w:rsidR="00870488" w:rsidRDefault="00870488" w:rsidP="00A31883">
            <w:r>
              <w:t xml:space="preserve">Crystal will put together a plan/run of show document with both options and will bring it back to the committee for review. She will work with Britney to make this happen. </w:t>
            </w:r>
          </w:p>
          <w:p w:rsidR="00AB1297" w:rsidRPr="00E2612D" w:rsidRDefault="00AB1297" w:rsidP="00870488"/>
        </w:tc>
      </w:tr>
      <w:tr w:rsidR="00A31883" w:rsidRPr="002E5ACE" w:rsidTr="002E5ACE">
        <w:tc>
          <w:tcPr>
            <w:tcW w:w="3775" w:type="dxa"/>
            <w:shd w:val="clear" w:color="auto" w:fill="auto"/>
          </w:tcPr>
          <w:p w:rsidR="00A31883" w:rsidRDefault="00A31883" w:rsidP="00FD070C">
            <w:pPr>
              <w:rPr>
                <w:sz w:val="28"/>
                <w:szCs w:val="28"/>
              </w:rPr>
            </w:pPr>
            <w:r>
              <w:rPr>
                <w:sz w:val="28"/>
                <w:szCs w:val="28"/>
              </w:rPr>
              <w:t>Summer and Fall Institutes</w:t>
            </w:r>
          </w:p>
        </w:tc>
        <w:tc>
          <w:tcPr>
            <w:tcW w:w="7015" w:type="dxa"/>
            <w:shd w:val="clear" w:color="auto" w:fill="auto"/>
          </w:tcPr>
          <w:p w:rsidR="00A31883" w:rsidRDefault="007C1CA7" w:rsidP="00AA096F">
            <w:r>
              <w:t>Consider a change to spring</w:t>
            </w:r>
            <w:r w:rsidR="003C1718">
              <w:t>?</w:t>
            </w:r>
          </w:p>
          <w:p w:rsidR="003C1718" w:rsidRDefault="003C1718" w:rsidP="00AA096F"/>
          <w:p w:rsidR="003C1718" w:rsidRDefault="003C1718" w:rsidP="003C1718">
            <w:r>
              <w:t xml:space="preserve">Committee was open to this idea.  Ideas for topics of discussion included a session on successes and challenges as well as </w:t>
            </w:r>
            <w:r w:rsidR="007C1CA7">
              <w:t>data – how do we show effectiveness without the spring 2020 assessment?</w:t>
            </w:r>
            <w:r>
              <w:t xml:space="preserve"> </w:t>
            </w:r>
            <w:r>
              <w:t>Perhaps looking at FA</w:t>
            </w:r>
            <w:r>
              <w:t>ST scores to gauge improvement and include a track on h</w:t>
            </w:r>
            <w:r>
              <w:t xml:space="preserve">ow Community Partners can work with their District to get what they need.  </w:t>
            </w:r>
          </w:p>
          <w:p w:rsidR="003C1718" w:rsidRDefault="003C1718" w:rsidP="003C1718"/>
          <w:p w:rsidR="003C1718" w:rsidRDefault="003C1718" w:rsidP="003C1718">
            <w:r>
              <w:t xml:space="preserve">This led to another discussion in which the committee talked through the concept of </w:t>
            </w:r>
            <w:r>
              <w:t>developing an assessment for afterschool programs</w:t>
            </w:r>
            <w:r>
              <w:t xml:space="preserve"> as a standalone tool</w:t>
            </w:r>
            <w:r>
              <w:t>. We would assess at the beginning of the program and at the end of the program</w:t>
            </w:r>
            <w:r>
              <w:t xml:space="preserve"> as a way of measuring growth</w:t>
            </w:r>
            <w:r>
              <w:t xml:space="preserve">. </w:t>
            </w:r>
            <w:r>
              <w:t xml:space="preserve">Crystal suggested that this tool include a training component for community partner sites who might not have specific experience in measuring academic progress. This idea will be taken to the Evaluation and Sustainability Committee to work on.  Crystal reminded this committee that if they have an interest in working on this project crossing committees is absolutely fine.  </w:t>
            </w:r>
          </w:p>
          <w:p w:rsidR="003C1718" w:rsidRDefault="003C1718" w:rsidP="003C1718"/>
          <w:p w:rsidR="007C1CA7" w:rsidRDefault="002A68DE" w:rsidP="00AA096F">
            <w:r>
              <w:t xml:space="preserve">The Committee felt that a survey of Directors might be beneficial on the logistics of moving these training to spring.  Crystal will put together a survey and will run a draft past the committee prior to sending out to the Directors. We will ask questions about dates, logistics, etc. </w:t>
            </w:r>
          </w:p>
          <w:p w:rsidR="00A31883" w:rsidRDefault="00A31883" w:rsidP="002A68DE"/>
        </w:tc>
      </w:tr>
      <w:tr w:rsidR="00A31883" w:rsidRPr="002E5ACE" w:rsidTr="002E5ACE">
        <w:tc>
          <w:tcPr>
            <w:tcW w:w="3775" w:type="dxa"/>
            <w:shd w:val="clear" w:color="auto" w:fill="auto"/>
          </w:tcPr>
          <w:p w:rsidR="00A31883" w:rsidRDefault="00A31883" w:rsidP="00FD070C">
            <w:pPr>
              <w:rPr>
                <w:sz w:val="28"/>
                <w:szCs w:val="28"/>
              </w:rPr>
            </w:pPr>
            <w:r>
              <w:rPr>
                <w:sz w:val="28"/>
                <w:szCs w:val="28"/>
              </w:rPr>
              <w:t>FY21 PD Calendar</w:t>
            </w:r>
          </w:p>
        </w:tc>
        <w:tc>
          <w:tcPr>
            <w:tcW w:w="7015" w:type="dxa"/>
            <w:shd w:val="clear" w:color="auto" w:fill="auto"/>
          </w:tcPr>
          <w:p w:rsidR="00A31883" w:rsidRDefault="00A31883" w:rsidP="00AA096F">
            <w:r>
              <w:t>Additional conferences, trainings, or workshops that should be included?</w:t>
            </w:r>
          </w:p>
          <w:p w:rsidR="00140BFE" w:rsidRDefault="00140BFE" w:rsidP="00AA096F"/>
          <w:p w:rsidR="00A31883" w:rsidRDefault="002A68DE" w:rsidP="00AA096F">
            <w:r>
              <w:t xml:space="preserve">Committee suggested that we should include ongoing PD opportunities such as </w:t>
            </w:r>
            <w:r w:rsidR="00140BFE">
              <w:t xml:space="preserve">You 4 Youth, </w:t>
            </w:r>
            <w:r>
              <w:t xml:space="preserve">archived Best Practice webinars and other supports on the </w:t>
            </w:r>
            <w:r w:rsidR="00140BFE">
              <w:t xml:space="preserve">21CCLC site, </w:t>
            </w:r>
            <w:r>
              <w:t xml:space="preserve">the IAA and National Alliance.  We will also include a description of </w:t>
            </w:r>
            <w:r w:rsidR="00140BFE">
              <w:t xml:space="preserve">regional trainings (ex. Conscious Discipline) </w:t>
            </w:r>
            <w:r>
              <w:t xml:space="preserve">and the opportunity for sites to share </w:t>
            </w:r>
            <w:proofErr w:type="spellStart"/>
            <w:r>
              <w:t>out</w:t>
            </w:r>
            <w:proofErr w:type="spellEnd"/>
            <w:r>
              <w:t xml:space="preserve"> regional training via the Network.</w:t>
            </w:r>
          </w:p>
          <w:p w:rsidR="002A68DE" w:rsidRDefault="002A68DE" w:rsidP="00AA096F"/>
          <w:p w:rsidR="002A68DE" w:rsidRDefault="002A68DE" w:rsidP="00AA096F">
            <w:r>
              <w:t xml:space="preserve">Crystal will make these edits and then these documents will be shared out with the Network and will be posted online as well as shared with the new Cohort 15 grantees. </w:t>
            </w:r>
          </w:p>
          <w:p w:rsidR="00A31883" w:rsidRDefault="00A31883" w:rsidP="00AA096F"/>
        </w:tc>
      </w:tr>
      <w:tr w:rsidR="00730B2F" w:rsidRPr="002E5ACE" w:rsidTr="002E5ACE">
        <w:tc>
          <w:tcPr>
            <w:tcW w:w="3775" w:type="dxa"/>
            <w:shd w:val="clear" w:color="auto" w:fill="auto"/>
          </w:tcPr>
          <w:p w:rsidR="00730B2F" w:rsidRDefault="00730B2F" w:rsidP="00FD070C">
            <w:pPr>
              <w:rPr>
                <w:sz w:val="28"/>
                <w:szCs w:val="28"/>
              </w:rPr>
            </w:pPr>
            <w:r>
              <w:rPr>
                <w:sz w:val="28"/>
                <w:szCs w:val="28"/>
              </w:rPr>
              <w:t>Remote/Virtual PD Opportunities</w:t>
            </w:r>
          </w:p>
        </w:tc>
        <w:tc>
          <w:tcPr>
            <w:tcW w:w="7015" w:type="dxa"/>
            <w:shd w:val="clear" w:color="auto" w:fill="auto"/>
          </w:tcPr>
          <w:p w:rsidR="00730B2F" w:rsidRDefault="00A31883" w:rsidP="00E2612D">
            <w:r>
              <w:t>Bi-monthly webinars through June then back to monthly schedule</w:t>
            </w:r>
          </w:p>
          <w:p w:rsidR="002A68DE" w:rsidRDefault="002A68DE" w:rsidP="00E2612D"/>
          <w:p w:rsidR="00AA096F" w:rsidRDefault="002A68DE" w:rsidP="00E2612D">
            <w:r>
              <w:t>June webinars will include a presentation from Britney Samuelson on the Mizzen App which was developed by the Mott Family Foundation.  This will occur on the 9</w:t>
            </w:r>
            <w:r w:rsidRPr="002A68DE">
              <w:rPr>
                <w:vertAlign w:val="superscript"/>
              </w:rPr>
              <w:t>th</w:t>
            </w:r>
            <w:r>
              <w:t>.  The June 23</w:t>
            </w:r>
            <w:r w:rsidRPr="002A68DE">
              <w:rPr>
                <w:vertAlign w:val="superscript"/>
              </w:rPr>
              <w:t>rd</w:t>
            </w:r>
            <w:r>
              <w:t xml:space="preserve"> webinar will feature a guest from the Iowa Library Association who will be talking through virtual summer reading programs and other ways libraries across the state are supporting kids and families this summer. </w:t>
            </w:r>
          </w:p>
          <w:p w:rsidR="002A68DE" w:rsidRDefault="002A68DE" w:rsidP="00E2612D"/>
        </w:tc>
      </w:tr>
      <w:tr w:rsidR="00DF7E41" w:rsidRPr="002E5ACE" w:rsidTr="002E5ACE">
        <w:tc>
          <w:tcPr>
            <w:tcW w:w="3775" w:type="dxa"/>
            <w:shd w:val="clear" w:color="auto" w:fill="auto"/>
          </w:tcPr>
          <w:p w:rsidR="002A68DE" w:rsidRDefault="002A68DE" w:rsidP="00FD070C">
            <w:pPr>
              <w:rPr>
                <w:sz w:val="28"/>
                <w:szCs w:val="28"/>
              </w:rPr>
            </w:pPr>
            <w:r>
              <w:rPr>
                <w:sz w:val="28"/>
                <w:szCs w:val="28"/>
              </w:rPr>
              <w:t>Other:</w:t>
            </w:r>
          </w:p>
          <w:p w:rsidR="00DF7E41" w:rsidRDefault="00DF7E41" w:rsidP="00FD070C">
            <w:pPr>
              <w:rPr>
                <w:sz w:val="28"/>
                <w:szCs w:val="28"/>
              </w:rPr>
            </w:pPr>
            <w:r>
              <w:rPr>
                <w:sz w:val="28"/>
                <w:szCs w:val="28"/>
              </w:rPr>
              <w:t>Return to Learn Plan</w:t>
            </w:r>
          </w:p>
        </w:tc>
        <w:tc>
          <w:tcPr>
            <w:tcW w:w="7015" w:type="dxa"/>
            <w:shd w:val="clear" w:color="auto" w:fill="auto"/>
          </w:tcPr>
          <w:p w:rsidR="00DF7E41" w:rsidRDefault="00DF7E41" w:rsidP="00E2612D">
            <w:r>
              <w:t>Cassie is working on a Return to Learn plan for her afterschool program.  They are creating three calendars next year with different scenarios.</w:t>
            </w:r>
            <w:r w:rsidR="002A68DE">
              <w:t xml:space="preserve"> </w:t>
            </w:r>
            <w:r w:rsidR="00125BC3">
              <w:t xml:space="preserve"> </w:t>
            </w:r>
            <w:bookmarkStart w:id="1" w:name="_GoBack"/>
            <w:bookmarkEnd w:id="1"/>
          </w:p>
        </w:tc>
      </w:tr>
    </w:tbl>
    <w:p w:rsidR="00FD070C" w:rsidRDefault="00FD070C" w:rsidP="00506F60">
      <w:pPr>
        <w:pBdr>
          <w:top w:val="nil"/>
          <w:left w:val="nil"/>
          <w:bottom w:val="nil"/>
          <w:right w:val="nil"/>
          <w:between w:val="nil"/>
        </w:pBdr>
        <w:spacing w:after="0"/>
        <w:jc w:val="center"/>
        <w:rPr>
          <w:b/>
          <w:sz w:val="28"/>
          <w:szCs w:val="28"/>
        </w:rPr>
      </w:pPr>
    </w:p>
    <w:p w:rsidR="00506F60" w:rsidRDefault="00506F60" w:rsidP="00506F60">
      <w:pPr>
        <w:pBdr>
          <w:top w:val="nil"/>
          <w:left w:val="nil"/>
          <w:bottom w:val="nil"/>
          <w:right w:val="nil"/>
          <w:between w:val="nil"/>
        </w:pBdr>
        <w:spacing w:after="0"/>
        <w:jc w:val="center"/>
        <w:rPr>
          <w:b/>
          <w:sz w:val="28"/>
          <w:szCs w:val="28"/>
        </w:rPr>
      </w:pPr>
      <w:r>
        <w:rPr>
          <w:b/>
          <w:sz w:val="28"/>
          <w:szCs w:val="28"/>
        </w:rPr>
        <w:t>WORK PLAN</w:t>
      </w:r>
    </w:p>
    <w:p w:rsidR="00506F60" w:rsidRDefault="00506F60" w:rsidP="00506F60">
      <w:pPr>
        <w:pBdr>
          <w:top w:val="nil"/>
          <w:left w:val="nil"/>
          <w:bottom w:val="nil"/>
          <w:right w:val="nil"/>
          <w:between w:val="nil"/>
        </w:pBdr>
        <w:spacing w:after="0"/>
        <w:rPr>
          <w:b/>
          <w:sz w:val="28"/>
          <w:szCs w:val="28"/>
        </w:rPr>
      </w:pPr>
    </w:p>
    <w:tbl>
      <w:tblPr>
        <w:tblStyle w:val="TableGrid"/>
        <w:tblW w:w="11206" w:type="dxa"/>
        <w:jc w:val="center"/>
        <w:tblLook w:val="04A0" w:firstRow="1" w:lastRow="0" w:firstColumn="1" w:lastColumn="0" w:noHBand="0" w:noVBand="1"/>
      </w:tblPr>
      <w:tblGrid>
        <w:gridCol w:w="1951"/>
        <w:gridCol w:w="2458"/>
        <w:gridCol w:w="1445"/>
        <w:gridCol w:w="2418"/>
        <w:gridCol w:w="2934"/>
      </w:tblGrid>
      <w:tr w:rsidR="00506F60" w:rsidRPr="00896349" w:rsidTr="00506F60">
        <w:trPr>
          <w:trHeight w:val="497"/>
          <w:jc w:val="center"/>
        </w:trPr>
        <w:tc>
          <w:tcPr>
            <w:tcW w:w="1951" w:type="dxa"/>
            <w:tcBorders>
              <w:bottom w:val="single" w:sz="4" w:space="0" w:color="auto"/>
            </w:tcBorders>
            <w:shd w:val="clear" w:color="auto" w:fill="D9D9D9" w:themeFill="background1" w:themeFillShade="D9"/>
            <w:vAlign w:val="center"/>
          </w:tcPr>
          <w:p w:rsidR="00506F60" w:rsidRPr="00896349" w:rsidRDefault="00506F60" w:rsidP="00417A2D">
            <w:pPr>
              <w:jc w:val="center"/>
              <w:rPr>
                <w:rFonts w:cs="Arial"/>
                <w:b/>
                <w:sz w:val="24"/>
                <w:szCs w:val="24"/>
              </w:rPr>
            </w:pPr>
            <w:r w:rsidRPr="00896349">
              <w:rPr>
                <w:rFonts w:cs="Arial"/>
                <w:b/>
                <w:sz w:val="24"/>
                <w:szCs w:val="24"/>
              </w:rPr>
              <w:t>Deadline</w:t>
            </w:r>
          </w:p>
        </w:tc>
        <w:tc>
          <w:tcPr>
            <w:tcW w:w="2458" w:type="dxa"/>
            <w:tcBorders>
              <w:bottom w:val="single" w:sz="4" w:space="0" w:color="auto"/>
            </w:tcBorders>
            <w:shd w:val="clear" w:color="auto" w:fill="D9D9D9" w:themeFill="background1" w:themeFillShade="D9"/>
            <w:vAlign w:val="center"/>
          </w:tcPr>
          <w:p w:rsidR="00506F60" w:rsidRPr="00896349" w:rsidRDefault="00506F60" w:rsidP="00417A2D">
            <w:pPr>
              <w:jc w:val="center"/>
              <w:rPr>
                <w:rFonts w:cs="Arial"/>
                <w:b/>
                <w:sz w:val="24"/>
                <w:szCs w:val="24"/>
              </w:rPr>
            </w:pPr>
            <w:r>
              <w:rPr>
                <w:rFonts w:cs="Arial"/>
                <w:b/>
                <w:sz w:val="24"/>
                <w:szCs w:val="24"/>
              </w:rPr>
              <w:t>Activity</w:t>
            </w:r>
          </w:p>
        </w:tc>
        <w:tc>
          <w:tcPr>
            <w:tcW w:w="1445" w:type="dxa"/>
            <w:tcBorders>
              <w:bottom w:val="single" w:sz="4" w:space="0" w:color="auto"/>
            </w:tcBorders>
            <w:shd w:val="clear" w:color="auto" w:fill="D9D9D9" w:themeFill="background1" w:themeFillShade="D9"/>
            <w:vAlign w:val="center"/>
          </w:tcPr>
          <w:p w:rsidR="00506F60" w:rsidRPr="00896349" w:rsidRDefault="00506F60" w:rsidP="00417A2D">
            <w:pPr>
              <w:jc w:val="center"/>
              <w:rPr>
                <w:rFonts w:cs="Arial"/>
                <w:b/>
                <w:sz w:val="24"/>
                <w:szCs w:val="24"/>
              </w:rPr>
            </w:pPr>
            <w:r w:rsidRPr="00896349">
              <w:rPr>
                <w:rFonts w:cs="Arial"/>
                <w:b/>
                <w:sz w:val="24"/>
                <w:szCs w:val="24"/>
              </w:rPr>
              <w:t>Who’s Responsible</w:t>
            </w:r>
          </w:p>
        </w:tc>
        <w:tc>
          <w:tcPr>
            <w:tcW w:w="2418" w:type="dxa"/>
            <w:tcBorders>
              <w:bottom w:val="single" w:sz="4" w:space="0" w:color="auto"/>
            </w:tcBorders>
            <w:shd w:val="clear" w:color="auto" w:fill="D9D9D9" w:themeFill="background1" w:themeFillShade="D9"/>
            <w:vAlign w:val="center"/>
          </w:tcPr>
          <w:p w:rsidR="00506F60" w:rsidRPr="00896349" w:rsidRDefault="00506F60" w:rsidP="00417A2D">
            <w:pPr>
              <w:jc w:val="center"/>
              <w:rPr>
                <w:rFonts w:cs="Arial"/>
                <w:b/>
                <w:sz w:val="24"/>
                <w:szCs w:val="24"/>
              </w:rPr>
            </w:pPr>
            <w:r w:rsidRPr="00896349">
              <w:rPr>
                <w:rFonts w:cs="Arial"/>
                <w:b/>
                <w:sz w:val="24"/>
                <w:szCs w:val="24"/>
              </w:rPr>
              <w:t>Outcome Expected</w:t>
            </w:r>
          </w:p>
        </w:tc>
        <w:tc>
          <w:tcPr>
            <w:tcW w:w="2934" w:type="dxa"/>
            <w:tcBorders>
              <w:bottom w:val="single" w:sz="4" w:space="0" w:color="auto"/>
            </w:tcBorders>
            <w:shd w:val="clear" w:color="auto" w:fill="D9D9D9" w:themeFill="background1" w:themeFillShade="D9"/>
            <w:vAlign w:val="center"/>
          </w:tcPr>
          <w:p w:rsidR="00506F60" w:rsidRPr="00896349" w:rsidRDefault="00506F60" w:rsidP="00417A2D">
            <w:pPr>
              <w:jc w:val="center"/>
              <w:rPr>
                <w:rFonts w:cs="Arial"/>
                <w:b/>
                <w:sz w:val="24"/>
                <w:szCs w:val="24"/>
              </w:rPr>
            </w:pPr>
            <w:r w:rsidRPr="00896349">
              <w:rPr>
                <w:rFonts w:cs="Arial"/>
                <w:b/>
                <w:sz w:val="24"/>
                <w:szCs w:val="24"/>
              </w:rPr>
              <w:t>Notes for Implementation</w:t>
            </w:r>
          </w:p>
        </w:tc>
      </w:tr>
      <w:tr w:rsidR="00506F60" w:rsidRPr="00275E7E" w:rsidTr="00506F60">
        <w:trPr>
          <w:trHeight w:val="395"/>
          <w:jc w:val="center"/>
        </w:trPr>
        <w:tc>
          <w:tcPr>
            <w:tcW w:w="1951" w:type="dxa"/>
            <w:shd w:val="clear" w:color="auto" w:fill="auto"/>
            <w:vAlign w:val="center"/>
          </w:tcPr>
          <w:p w:rsidR="00AE6E3E" w:rsidRPr="00275E7E" w:rsidRDefault="00AE6E3E" w:rsidP="00417A2D">
            <w:pPr>
              <w:rPr>
                <w:rFonts w:cs="Arial"/>
                <w:szCs w:val="24"/>
              </w:rPr>
            </w:pPr>
          </w:p>
        </w:tc>
        <w:tc>
          <w:tcPr>
            <w:tcW w:w="2458" w:type="dxa"/>
            <w:shd w:val="clear" w:color="auto" w:fill="auto"/>
            <w:vAlign w:val="center"/>
          </w:tcPr>
          <w:p w:rsidR="00506F60" w:rsidRPr="00275E7E" w:rsidRDefault="00506F60" w:rsidP="00417A2D">
            <w:pPr>
              <w:rPr>
                <w:rFonts w:cs="Arial"/>
                <w:szCs w:val="24"/>
              </w:rPr>
            </w:pPr>
          </w:p>
        </w:tc>
        <w:tc>
          <w:tcPr>
            <w:tcW w:w="1445" w:type="dxa"/>
            <w:shd w:val="clear" w:color="auto" w:fill="auto"/>
            <w:vAlign w:val="center"/>
          </w:tcPr>
          <w:p w:rsidR="00EB14D4" w:rsidRPr="00275E7E" w:rsidRDefault="00EB14D4" w:rsidP="00417A2D">
            <w:pPr>
              <w:rPr>
                <w:rFonts w:cs="Arial"/>
                <w:szCs w:val="24"/>
              </w:rPr>
            </w:pPr>
          </w:p>
        </w:tc>
        <w:tc>
          <w:tcPr>
            <w:tcW w:w="2418" w:type="dxa"/>
            <w:shd w:val="clear" w:color="auto" w:fill="auto"/>
            <w:vAlign w:val="center"/>
          </w:tcPr>
          <w:p w:rsidR="00506F60" w:rsidRPr="00275E7E" w:rsidRDefault="00506F60" w:rsidP="00417A2D">
            <w:pPr>
              <w:rPr>
                <w:rFonts w:cs="Arial"/>
                <w:szCs w:val="24"/>
              </w:rPr>
            </w:pPr>
          </w:p>
        </w:tc>
        <w:tc>
          <w:tcPr>
            <w:tcW w:w="2934" w:type="dxa"/>
            <w:shd w:val="clear" w:color="auto" w:fill="auto"/>
            <w:vAlign w:val="center"/>
          </w:tcPr>
          <w:p w:rsidR="00506F60" w:rsidRPr="00275E7E" w:rsidRDefault="00506F60" w:rsidP="00417A2D">
            <w:pPr>
              <w:rPr>
                <w:rFonts w:cs="Arial"/>
                <w:szCs w:val="24"/>
              </w:rPr>
            </w:pPr>
          </w:p>
        </w:tc>
      </w:tr>
      <w:tr w:rsidR="00506F60" w:rsidRPr="00275E7E" w:rsidTr="00506F60">
        <w:trPr>
          <w:trHeight w:val="323"/>
          <w:jc w:val="center"/>
        </w:trPr>
        <w:tc>
          <w:tcPr>
            <w:tcW w:w="1951" w:type="dxa"/>
            <w:tcBorders>
              <w:bottom w:val="single" w:sz="4" w:space="0" w:color="auto"/>
            </w:tcBorders>
            <w:shd w:val="clear" w:color="auto" w:fill="auto"/>
            <w:vAlign w:val="center"/>
          </w:tcPr>
          <w:p w:rsidR="00AE6E3E" w:rsidRPr="00275E7E" w:rsidRDefault="00AE6E3E" w:rsidP="00417A2D">
            <w:pPr>
              <w:rPr>
                <w:rFonts w:cs="Arial"/>
                <w:szCs w:val="24"/>
              </w:rPr>
            </w:pPr>
          </w:p>
        </w:tc>
        <w:tc>
          <w:tcPr>
            <w:tcW w:w="2458" w:type="dxa"/>
            <w:tcBorders>
              <w:bottom w:val="single" w:sz="4" w:space="0" w:color="auto"/>
            </w:tcBorders>
            <w:shd w:val="clear" w:color="auto" w:fill="auto"/>
            <w:vAlign w:val="center"/>
          </w:tcPr>
          <w:p w:rsidR="00506F60" w:rsidRPr="00275E7E" w:rsidRDefault="00506F60" w:rsidP="00417A2D">
            <w:pPr>
              <w:rPr>
                <w:rFonts w:cs="Arial"/>
                <w:szCs w:val="24"/>
              </w:rPr>
            </w:pPr>
          </w:p>
        </w:tc>
        <w:tc>
          <w:tcPr>
            <w:tcW w:w="1445" w:type="dxa"/>
            <w:tcBorders>
              <w:bottom w:val="single" w:sz="4" w:space="0" w:color="auto"/>
            </w:tcBorders>
            <w:shd w:val="clear" w:color="auto" w:fill="auto"/>
            <w:vAlign w:val="center"/>
          </w:tcPr>
          <w:p w:rsidR="00506F60" w:rsidRPr="00275E7E" w:rsidRDefault="00506F60" w:rsidP="00417A2D">
            <w:pPr>
              <w:rPr>
                <w:rFonts w:cs="Arial"/>
                <w:szCs w:val="24"/>
              </w:rPr>
            </w:pPr>
          </w:p>
        </w:tc>
        <w:tc>
          <w:tcPr>
            <w:tcW w:w="2418" w:type="dxa"/>
            <w:tcBorders>
              <w:bottom w:val="single" w:sz="4" w:space="0" w:color="auto"/>
            </w:tcBorders>
            <w:shd w:val="clear" w:color="auto" w:fill="auto"/>
            <w:vAlign w:val="center"/>
          </w:tcPr>
          <w:p w:rsidR="00506F60" w:rsidRPr="00275E7E" w:rsidRDefault="00506F60" w:rsidP="00417A2D">
            <w:pPr>
              <w:rPr>
                <w:rFonts w:cs="Arial"/>
                <w:szCs w:val="24"/>
              </w:rPr>
            </w:pPr>
          </w:p>
        </w:tc>
        <w:tc>
          <w:tcPr>
            <w:tcW w:w="2934" w:type="dxa"/>
            <w:tcBorders>
              <w:bottom w:val="single" w:sz="4" w:space="0" w:color="auto"/>
            </w:tcBorders>
            <w:shd w:val="clear" w:color="auto" w:fill="auto"/>
            <w:vAlign w:val="center"/>
          </w:tcPr>
          <w:p w:rsidR="00506F60" w:rsidRPr="00275E7E" w:rsidRDefault="00506F60" w:rsidP="00417A2D">
            <w:pPr>
              <w:rPr>
                <w:rFonts w:cs="Arial"/>
                <w:szCs w:val="24"/>
              </w:rPr>
            </w:pPr>
          </w:p>
        </w:tc>
      </w:tr>
      <w:tr w:rsidR="00506F60" w:rsidRPr="00275E7E" w:rsidTr="00506F60">
        <w:trPr>
          <w:trHeight w:val="323"/>
          <w:jc w:val="center"/>
        </w:trPr>
        <w:tc>
          <w:tcPr>
            <w:tcW w:w="1951" w:type="dxa"/>
            <w:tcBorders>
              <w:bottom w:val="single" w:sz="4" w:space="0" w:color="auto"/>
            </w:tcBorders>
            <w:shd w:val="clear" w:color="auto" w:fill="auto"/>
            <w:vAlign w:val="center"/>
          </w:tcPr>
          <w:p w:rsidR="00AE6E3E" w:rsidRPr="00275E7E" w:rsidRDefault="00AE6E3E" w:rsidP="00417A2D">
            <w:pPr>
              <w:rPr>
                <w:rFonts w:cs="Arial"/>
                <w:szCs w:val="24"/>
              </w:rPr>
            </w:pPr>
          </w:p>
        </w:tc>
        <w:tc>
          <w:tcPr>
            <w:tcW w:w="2458" w:type="dxa"/>
            <w:tcBorders>
              <w:bottom w:val="single" w:sz="4" w:space="0" w:color="auto"/>
            </w:tcBorders>
            <w:shd w:val="clear" w:color="auto" w:fill="auto"/>
            <w:vAlign w:val="center"/>
          </w:tcPr>
          <w:p w:rsidR="00506F60" w:rsidRPr="00275E7E" w:rsidRDefault="00506F60" w:rsidP="00417A2D">
            <w:pPr>
              <w:rPr>
                <w:rFonts w:cs="Arial"/>
                <w:szCs w:val="24"/>
              </w:rPr>
            </w:pPr>
          </w:p>
        </w:tc>
        <w:tc>
          <w:tcPr>
            <w:tcW w:w="1445" w:type="dxa"/>
            <w:tcBorders>
              <w:bottom w:val="single" w:sz="4" w:space="0" w:color="auto"/>
            </w:tcBorders>
            <w:shd w:val="clear" w:color="auto" w:fill="auto"/>
            <w:vAlign w:val="center"/>
          </w:tcPr>
          <w:p w:rsidR="00506F60" w:rsidRPr="00275E7E" w:rsidRDefault="00506F60" w:rsidP="00417A2D">
            <w:pPr>
              <w:rPr>
                <w:rFonts w:cs="Arial"/>
                <w:szCs w:val="24"/>
              </w:rPr>
            </w:pPr>
          </w:p>
        </w:tc>
        <w:tc>
          <w:tcPr>
            <w:tcW w:w="2418" w:type="dxa"/>
            <w:tcBorders>
              <w:bottom w:val="single" w:sz="4" w:space="0" w:color="auto"/>
            </w:tcBorders>
            <w:shd w:val="clear" w:color="auto" w:fill="auto"/>
            <w:vAlign w:val="center"/>
          </w:tcPr>
          <w:p w:rsidR="00506F60" w:rsidRPr="00275E7E" w:rsidRDefault="00506F60" w:rsidP="00417A2D">
            <w:pPr>
              <w:rPr>
                <w:rFonts w:cs="Arial"/>
                <w:szCs w:val="24"/>
              </w:rPr>
            </w:pPr>
          </w:p>
        </w:tc>
        <w:tc>
          <w:tcPr>
            <w:tcW w:w="2934" w:type="dxa"/>
            <w:tcBorders>
              <w:bottom w:val="single" w:sz="4" w:space="0" w:color="auto"/>
            </w:tcBorders>
            <w:shd w:val="clear" w:color="auto" w:fill="auto"/>
            <w:vAlign w:val="center"/>
          </w:tcPr>
          <w:p w:rsidR="00506F60" w:rsidRPr="00275E7E" w:rsidRDefault="00506F60" w:rsidP="00417A2D">
            <w:pPr>
              <w:rPr>
                <w:rFonts w:cs="Arial"/>
                <w:szCs w:val="24"/>
              </w:rPr>
            </w:pPr>
          </w:p>
        </w:tc>
      </w:tr>
    </w:tbl>
    <w:p w:rsidR="00506F60" w:rsidRDefault="00506F60" w:rsidP="00506F60">
      <w:pPr>
        <w:pBdr>
          <w:top w:val="nil"/>
          <w:left w:val="nil"/>
          <w:bottom w:val="nil"/>
          <w:right w:val="nil"/>
          <w:between w:val="nil"/>
        </w:pBdr>
        <w:spacing w:after="0"/>
        <w:rPr>
          <w:b/>
          <w:sz w:val="28"/>
          <w:szCs w:val="28"/>
        </w:rPr>
      </w:pPr>
    </w:p>
    <w:p w:rsidR="008F319D" w:rsidRDefault="00506F60" w:rsidP="00506F60">
      <w:pPr>
        <w:pBdr>
          <w:top w:val="nil"/>
          <w:left w:val="nil"/>
          <w:bottom w:val="nil"/>
          <w:right w:val="nil"/>
          <w:between w:val="nil"/>
        </w:pBdr>
        <w:spacing w:after="0"/>
        <w:rPr>
          <w:b/>
          <w:color w:val="000000"/>
          <w:sz w:val="28"/>
          <w:szCs w:val="28"/>
        </w:rPr>
      </w:pPr>
      <w:r>
        <w:rPr>
          <w:b/>
          <w:color w:val="000000"/>
          <w:sz w:val="28"/>
          <w:szCs w:val="28"/>
        </w:rPr>
        <w:t>NEXT MEETING DATE</w:t>
      </w:r>
      <w:r w:rsidR="00D96BDE">
        <w:rPr>
          <w:b/>
          <w:color w:val="000000"/>
          <w:sz w:val="28"/>
          <w:szCs w:val="28"/>
        </w:rPr>
        <w:t xml:space="preserve">: </w:t>
      </w:r>
      <w:r w:rsidR="00A31883">
        <w:rPr>
          <w:b/>
          <w:color w:val="000000"/>
          <w:sz w:val="28"/>
          <w:szCs w:val="28"/>
        </w:rPr>
        <w:t>FY21 Dates to be sent out soon</w:t>
      </w:r>
    </w:p>
    <w:p w:rsidR="00D96BDE" w:rsidRDefault="00D96BDE" w:rsidP="00506F60">
      <w:pPr>
        <w:pBdr>
          <w:top w:val="nil"/>
          <w:left w:val="nil"/>
          <w:bottom w:val="nil"/>
          <w:right w:val="nil"/>
          <w:between w:val="nil"/>
        </w:pBdr>
        <w:spacing w:after="0"/>
        <w:rPr>
          <w:b/>
          <w:color w:val="000000"/>
          <w:sz w:val="28"/>
          <w:szCs w:val="28"/>
        </w:rPr>
      </w:pPr>
    </w:p>
    <w:p w:rsidR="00506F60" w:rsidRDefault="00506F60" w:rsidP="00506F60">
      <w:pPr>
        <w:pBdr>
          <w:top w:val="nil"/>
          <w:left w:val="nil"/>
          <w:bottom w:val="nil"/>
          <w:right w:val="nil"/>
          <w:between w:val="nil"/>
        </w:pBdr>
        <w:spacing w:after="0"/>
        <w:rPr>
          <w:b/>
          <w:color w:val="000000"/>
          <w:sz w:val="28"/>
          <w:szCs w:val="28"/>
        </w:rPr>
      </w:pPr>
      <w:r>
        <w:rPr>
          <w:b/>
          <w:color w:val="000000"/>
          <w:sz w:val="28"/>
          <w:szCs w:val="28"/>
        </w:rPr>
        <w:t>ADJOURN</w:t>
      </w:r>
    </w:p>
    <w:sectPr w:rsidR="00506F60">
      <w:headerReference w:type="default" r:id="rId7"/>
      <w:headerReference w:type="first" r:id="rId8"/>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554" w:rsidRDefault="005D6554">
      <w:pPr>
        <w:spacing w:after="0" w:line="240" w:lineRule="auto"/>
      </w:pPr>
      <w:r>
        <w:separator/>
      </w:r>
    </w:p>
  </w:endnote>
  <w:endnote w:type="continuationSeparator" w:id="0">
    <w:p w:rsidR="005D6554" w:rsidRDefault="005D6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554" w:rsidRDefault="005D6554">
      <w:pPr>
        <w:spacing w:after="0" w:line="240" w:lineRule="auto"/>
      </w:pPr>
      <w:r>
        <w:separator/>
      </w:r>
    </w:p>
  </w:footnote>
  <w:footnote w:type="continuationSeparator" w:id="0">
    <w:p w:rsidR="005D6554" w:rsidRDefault="005D65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19D" w:rsidRDefault="008F319D">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19D" w:rsidRDefault="00031CD6" w:rsidP="00506F60">
    <w:pPr>
      <w:tabs>
        <w:tab w:val="center" w:pos="4680"/>
        <w:tab w:val="right" w:pos="9360"/>
      </w:tabs>
      <w:spacing w:after="0" w:line="240" w:lineRule="auto"/>
      <w:jc w:val="center"/>
    </w:pPr>
    <w:r>
      <w:rPr>
        <w:noProof/>
      </w:rPr>
      <w:drawing>
        <wp:inline distT="0" distB="0" distL="0" distR="0">
          <wp:extent cx="3721100" cy="733425"/>
          <wp:effectExtent l="0" t="0" r="0" b="0"/>
          <wp:docPr id="1" name="image1.jpg" descr="Z:\PROJECTS\21CCLC Network TA\Publications\21CCLC logo\IMG\21CCLC logo 2011 5 19 hng.jpg"/>
          <wp:cNvGraphicFramePr/>
          <a:graphic xmlns:a="http://schemas.openxmlformats.org/drawingml/2006/main">
            <a:graphicData uri="http://schemas.openxmlformats.org/drawingml/2006/picture">
              <pic:pic xmlns:pic="http://schemas.openxmlformats.org/drawingml/2006/picture">
                <pic:nvPicPr>
                  <pic:cNvPr id="0" name="image1.jpg" descr="Z:\PROJECTS\21CCLC Network TA\Publications\21CCLC logo\IMG\21CCLC logo 2011 5 19 hng.jpg"/>
                  <pic:cNvPicPr preferRelativeResize="0"/>
                </pic:nvPicPr>
                <pic:blipFill>
                  <a:blip r:embed="rId1"/>
                  <a:srcRect/>
                  <a:stretch>
                    <a:fillRect/>
                  </a:stretch>
                </pic:blipFill>
                <pic:spPr>
                  <a:xfrm>
                    <a:off x="0" y="0"/>
                    <a:ext cx="3721100" cy="733425"/>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D3351"/>
    <w:multiLevelType w:val="hybridMultilevel"/>
    <w:tmpl w:val="DCA44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E22064"/>
    <w:multiLevelType w:val="hybridMultilevel"/>
    <w:tmpl w:val="4CC81D6E"/>
    <w:lvl w:ilvl="0" w:tplc="30E2BA8C">
      <w:start w:val="1"/>
      <w:numFmt w:val="upperRoman"/>
      <w:lvlText w:val="%1."/>
      <w:lvlJc w:val="right"/>
      <w:pPr>
        <w:ind w:left="720" w:hanging="360"/>
      </w:pPr>
      <w:rPr>
        <w:b w:val="0"/>
        <w:color w:val="auto"/>
      </w:rPr>
    </w:lvl>
    <w:lvl w:ilvl="1" w:tplc="BBE8660E">
      <w:start w:val="1"/>
      <w:numFmt w:val="lowerLetter"/>
      <w:lvlText w:val="%2."/>
      <w:lvlJc w:val="left"/>
      <w:pPr>
        <w:ind w:left="1440" w:hanging="360"/>
      </w:pPr>
      <w:rPr>
        <w:color w:val="auto"/>
      </w:rPr>
    </w:lvl>
    <w:lvl w:ilvl="2" w:tplc="0409000F">
      <w:start w:val="1"/>
      <w:numFmt w:val="decimal"/>
      <w:lvlText w:val="%3."/>
      <w:lvlJc w:val="left"/>
      <w:pPr>
        <w:ind w:left="207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303982"/>
    <w:multiLevelType w:val="hybridMultilevel"/>
    <w:tmpl w:val="F64C6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1F0E46"/>
    <w:multiLevelType w:val="hybridMultilevel"/>
    <w:tmpl w:val="A486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303A1F"/>
    <w:multiLevelType w:val="hybridMultilevel"/>
    <w:tmpl w:val="09F44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3664789"/>
    <w:multiLevelType w:val="multilevel"/>
    <w:tmpl w:val="2A3811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5C8A70B3"/>
    <w:multiLevelType w:val="hybridMultilevel"/>
    <w:tmpl w:val="9EFA5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4"/>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19D"/>
    <w:rsid w:val="00031CD6"/>
    <w:rsid w:val="000F67C1"/>
    <w:rsid w:val="001059C1"/>
    <w:rsid w:val="00125BC3"/>
    <w:rsid w:val="00140BFE"/>
    <w:rsid w:val="00177040"/>
    <w:rsid w:val="002A68DE"/>
    <w:rsid w:val="002E5ACE"/>
    <w:rsid w:val="002E673C"/>
    <w:rsid w:val="00312D16"/>
    <w:rsid w:val="00333891"/>
    <w:rsid w:val="003C1718"/>
    <w:rsid w:val="003D413C"/>
    <w:rsid w:val="004A12CB"/>
    <w:rsid w:val="004A4CE3"/>
    <w:rsid w:val="004D3580"/>
    <w:rsid w:val="00506F60"/>
    <w:rsid w:val="005913C7"/>
    <w:rsid w:val="005D6554"/>
    <w:rsid w:val="00647945"/>
    <w:rsid w:val="00682C3C"/>
    <w:rsid w:val="00712BB2"/>
    <w:rsid w:val="00712F9E"/>
    <w:rsid w:val="00730B2F"/>
    <w:rsid w:val="00733D89"/>
    <w:rsid w:val="007C1CA7"/>
    <w:rsid w:val="007C60D8"/>
    <w:rsid w:val="00870488"/>
    <w:rsid w:val="008E41B6"/>
    <w:rsid w:val="008F319D"/>
    <w:rsid w:val="008F6A41"/>
    <w:rsid w:val="00A31883"/>
    <w:rsid w:val="00A53C19"/>
    <w:rsid w:val="00A9295E"/>
    <w:rsid w:val="00AA096F"/>
    <w:rsid w:val="00AB1297"/>
    <w:rsid w:val="00AE6E3E"/>
    <w:rsid w:val="00B146DD"/>
    <w:rsid w:val="00B57336"/>
    <w:rsid w:val="00B6534E"/>
    <w:rsid w:val="00BA471D"/>
    <w:rsid w:val="00CF6F8E"/>
    <w:rsid w:val="00D22861"/>
    <w:rsid w:val="00D96BDE"/>
    <w:rsid w:val="00DA539C"/>
    <w:rsid w:val="00DD4BD6"/>
    <w:rsid w:val="00DF626B"/>
    <w:rsid w:val="00DF7E41"/>
    <w:rsid w:val="00E2612D"/>
    <w:rsid w:val="00E2743C"/>
    <w:rsid w:val="00E41C4D"/>
    <w:rsid w:val="00EB14D4"/>
    <w:rsid w:val="00F63D27"/>
    <w:rsid w:val="00F81B7A"/>
    <w:rsid w:val="00FC7AE6"/>
    <w:rsid w:val="00FD0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50C5ED-1A69-469A-9132-3D6BFF88D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480"/>
      <w:outlineLvl w:val="0"/>
    </w:pPr>
    <w:rPr>
      <w:b/>
      <w:color w:val="345A8A"/>
      <w:sz w:val="32"/>
      <w:szCs w:val="32"/>
    </w:rPr>
  </w:style>
  <w:style w:type="paragraph" w:styleId="Heading2">
    <w:name w:val="heading 2"/>
    <w:basedOn w:val="Normal"/>
    <w:next w:val="Normal"/>
    <w:pPr>
      <w:spacing w:before="200"/>
      <w:outlineLvl w:val="1"/>
    </w:pPr>
    <w:rPr>
      <w:b/>
      <w:color w:val="4F81BD"/>
      <w:sz w:val="26"/>
      <w:szCs w:val="26"/>
    </w:rPr>
  </w:style>
  <w:style w:type="paragraph" w:styleId="Heading3">
    <w:name w:val="heading 3"/>
    <w:basedOn w:val="Normal"/>
    <w:next w:val="Normal"/>
    <w:pPr>
      <w:spacing w:before="200"/>
      <w:outlineLvl w:val="2"/>
    </w:pPr>
    <w:rPr>
      <w:b/>
      <w:color w:val="4F81BD"/>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pPr>
    <w:rPr>
      <w:color w:val="17365D"/>
      <w:sz w:val="52"/>
      <w:szCs w:val="52"/>
    </w:rPr>
  </w:style>
  <w:style w:type="paragraph" w:styleId="Subtitle">
    <w:name w:val="Subtitle"/>
    <w:basedOn w:val="Normal"/>
    <w:next w:val="Normal"/>
    <w:rPr>
      <w:i/>
      <w:color w:val="4F81BD"/>
      <w:sz w:val="24"/>
      <w:szCs w:val="24"/>
    </w:rPr>
  </w:style>
  <w:style w:type="paragraph" w:styleId="Header">
    <w:name w:val="header"/>
    <w:basedOn w:val="Normal"/>
    <w:link w:val="HeaderChar"/>
    <w:uiPriority w:val="99"/>
    <w:unhideWhenUsed/>
    <w:rsid w:val="00506F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F60"/>
  </w:style>
  <w:style w:type="paragraph" w:styleId="Footer">
    <w:name w:val="footer"/>
    <w:basedOn w:val="Normal"/>
    <w:link w:val="FooterChar"/>
    <w:uiPriority w:val="99"/>
    <w:unhideWhenUsed/>
    <w:rsid w:val="00506F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F60"/>
  </w:style>
  <w:style w:type="table" w:styleId="TableGrid">
    <w:name w:val="Table Grid"/>
    <w:basedOn w:val="TableNormal"/>
    <w:uiPriority w:val="39"/>
    <w:rsid w:val="00506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Normal"/>
    <w:rsid w:val="00FD070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D070C"/>
    <w:pPr>
      <w:ind w:left="720"/>
      <w:contextualSpacing/>
    </w:pPr>
  </w:style>
  <w:style w:type="paragraph" w:customStyle="1" w:styleId="font7">
    <w:name w:val="font_7"/>
    <w:basedOn w:val="Normal"/>
    <w:rsid w:val="00E274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E2743C"/>
  </w:style>
  <w:style w:type="character" w:styleId="Hyperlink">
    <w:name w:val="Hyperlink"/>
    <w:basedOn w:val="DefaultParagraphFont"/>
    <w:uiPriority w:val="99"/>
    <w:semiHidden/>
    <w:unhideWhenUsed/>
    <w:rsid w:val="00B146DD"/>
    <w:rPr>
      <w:color w:val="0000FF"/>
      <w:u w:val="single"/>
    </w:rPr>
  </w:style>
  <w:style w:type="paragraph" w:styleId="BalloonText">
    <w:name w:val="Balloon Text"/>
    <w:basedOn w:val="Normal"/>
    <w:link w:val="BalloonTextChar"/>
    <w:uiPriority w:val="99"/>
    <w:semiHidden/>
    <w:unhideWhenUsed/>
    <w:rsid w:val="00AE6E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E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60045">
      <w:bodyDiv w:val="1"/>
      <w:marLeft w:val="0"/>
      <w:marRight w:val="0"/>
      <w:marTop w:val="0"/>
      <w:marBottom w:val="0"/>
      <w:divBdr>
        <w:top w:val="none" w:sz="0" w:space="0" w:color="auto"/>
        <w:left w:val="none" w:sz="0" w:space="0" w:color="auto"/>
        <w:bottom w:val="none" w:sz="0" w:space="0" w:color="auto"/>
        <w:right w:val="none" w:sz="0" w:space="0" w:color="auto"/>
      </w:divBdr>
    </w:div>
    <w:div w:id="212736177">
      <w:bodyDiv w:val="1"/>
      <w:marLeft w:val="0"/>
      <w:marRight w:val="0"/>
      <w:marTop w:val="0"/>
      <w:marBottom w:val="0"/>
      <w:divBdr>
        <w:top w:val="none" w:sz="0" w:space="0" w:color="auto"/>
        <w:left w:val="none" w:sz="0" w:space="0" w:color="auto"/>
        <w:bottom w:val="none" w:sz="0" w:space="0" w:color="auto"/>
        <w:right w:val="none" w:sz="0" w:space="0" w:color="auto"/>
      </w:divBdr>
    </w:div>
    <w:div w:id="1179197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853</Words>
  <Characters>4866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Britney Samuelson</dc:creator>
  <cp:lastModifiedBy>Crystal Hall</cp:lastModifiedBy>
  <cp:revision>2</cp:revision>
  <cp:lastPrinted>2019-11-01T13:51:00Z</cp:lastPrinted>
  <dcterms:created xsi:type="dcterms:W3CDTF">2020-06-05T15:09:00Z</dcterms:created>
  <dcterms:modified xsi:type="dcterms:W3CDTF">2020-06-05T15:09:00Z</dcterms:modified>
</cp:coreProperties>
</file>