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F7689" w14:textId="77777777"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A318916" w14:textId="77777777" w:rsidR="00F475C0" w:rsidRPr="000D56CD" w:rsidRDefault="00F475C0" w:rsidP="00F47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 w:rsidRPr="000D56CD">
        <w:rPr>
          <w:rFonts w:ascii="Aptos" w:hAnsi="Aptos" w:cstheme="majorHAnsi"/>
          <w:b/>
          <w:color w:val="000000"/>
          <w:sz w:val="24"/>
          <w:szCs w:val="24"/>
        </w:rPr>
        <w:t>Iowa 21</w:t>
      </w:r>
      <w:r w:rsidRPr="000D56CD">
        <w:rPr>
          <w:rFonts w:ascii="Aptos" w:hAnsi="Aptos" w:cstheme="majorHAnsi"/>
          <w:b/>
          <w:color w:val="000000"/>
          <w:sz w:val="24"/>
          <w:szCs w:val="24"/>
          <w:vertAlign w:val="superscript"/>
        </w:rPr>
        <w:t>st</w:t>
      </w:r>
      <w:r w:rsidRPr="000D56CD">
        <w:rPr>
          <w:rFonts w:ascii="Aptos" w:hAnsi="Aptos" w:cstheme="majorHAnsi"/>
          <w:b/>
          <w:color w:val="000000"/>
          <w:sz w:val="24"/>
          <w:szCs w:val="24"/>
        </w:rPr>
        <w:t xml:space="preserve"> Century Community Learning Centers</w:t>
      </w:r>
    </w:p>
    <w:p w14:paraId="6964DFAA" w14:textId="77777777" w:rsidR="00F475C0" w:rsidRPr="000D56CD" w:rsidRDefault="00F475C0" w:rsidP="00F47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 w:rsidRPr="000D56CD">
        <w:rPr>
          <w:rFonts w:ascii="Aptos" w:hAnsi="Aptos" w:cstheme="majorHAnsi"/>
          <w:b/>
          <w:color w:val="000000"/>
          <w:sz w:val="24"/>
          <w:szCs w:val="24"/>
        </w:rPr>
        <w:t>Evaluation Committee</w:t>
      </w:r>
    </w:p>
    <w:p w14:paraId="5DE57252" w14:textId="77777777" w:rsidR="00F475C0" w:rsidRPr="000D56CD" w:rsidRDefault="00F475C0" w:rsidP="00F47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 w:rsidRPr="000D56CD">
        <w:rPr>
          <w:rFonts w:ascii="Aptos" w:hAnsi="Aptos" w:cstheme="majorHAnsi"/>
          <w:b/>
          <w:i/>
          <w:color w:val="000000"/>
          <w:sz w:val="24"/>
          <w:szCs w:val="24"/>
        </w:rPr>
        <w:t>Meeting Agenda</w:t>
      </w:r>
    </w:p>
    <w:bookmarkStart w:id="0" w:name="_gjdgxs" w:colFirst="0" w:colLast="0"/>
    <w:bookmarkEnd w:id="0"/>
    <w:p w14:paraId="465F8D67" w14:textId="77777777" w:rsidR="00F475C0" w:rsidRPr="000D56CD" w:rsidRDefault="00E90DCB" w:rsidP="00F47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color w:val="000000"/>
          <w:sz w:val="24"/>
          <w:szCs w:val="24"/>
        </w:rPr>
      </w:pPr>
      <w:sdt>
        <w:sdtPr>
          <w:rPr>
            <w:rFonts w:ascii="Aptos" w:hAnsi="Aptos" w:cstheme="majorHAnsi"/>
            <w:color w:val="000000"/>
            <w:sz w:val="24"/>
            <w:szCs w:val="24"/>
          </w:rPr>
          <w:id w:val="1112020030"/>
          <w:placeholder>
            <w:docPart w:val="10EA52C3B5A145CAAC5D6A73E2D07FD5"/>
          </w:placeholder>
          <w:date w:fullDate="2024-04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475C0">
            <w:rPr>
              <w:rFonts w:ascii="Aptos" w:hAnsi="Aptos" w:cstheme="majorHAnsi"/>
              <w:color w:val="000000"/>
              <w:sz w:val="24"/>
              <w:szCs w:val="24"/>
            </w:rPr>
            <w:t>April 2, 2024</w:t>
          </w:r>
        </w:sdtContent>
      </w:sdt>
      <w:r w:rsidR="00F475C0" w:rsidRPr="000D56CD">
        <w:rPr>
          <w:rFonts w:ascii="Aptos" w:hAnsi="Aptos" w:cstheme="majorHAnsi"/>
          <w:color w:val="000000"/>
          <w:sz w:val="24"/>
          <w:szCs w:val="24"/>
        </w:rPr>
        <w:br/>
        <w:t>10:00AM</w:t>
      </w:r>
    </w:p>
    <w:p w14:paraId="5AC08B8C" w14:textId="77777777" w:rsidR="00F475C0" w:rsidRPr="000D56CD" w:rsidRDefault="00F475C0" w:rsidP="00F475C0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sz w:val="24"/>
          <w:szCs w:val="24"/>
        </w:rPr>
      </w:pPr>
    </w:p>
    <w:p w14:paraId="27B65F9D" w14:textId="77777777" w:rsidR="00F475C0" w:rsidRDefault="00F475C0" w:rsidP="00F475C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Join Zoom Meeting</w:t>
      </w:r>
    </w:p>
    <w:p w14:paraId="1A7ED724" w14:textId="77777777" w:rsidR="00F475C0" w:rsidRDefault="00E90DCB" w:rsidP="00F475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F475C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https://us06web.zoom.us/j/91999007996?pwd=TytSNkdtOWhBajh4QUtwRllYNDNVUT09</w:t>
        </w:r>
      </w:hyperlink>
    </w:p>
    <w:p w14:paraId="0F103009" w14:textId="77777777" w:rsidR="00F475C0" w:rsidRDefault="00F475C0" w:rsidP="00F475C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ID: 919 9900 7996 | Passcode: 667606</w:t>
      </w:r>
    </w:p>
    <w:p w14:paraId="7B0F8655" w14:textId="77777777" w:rsidR="00F475C0" w:rsidRPr="00FD070C" w:rsidRDefault="00F475C0" w:rsidP="00F475C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14:paraId="600393AA" w14:textId="77777777"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444CD68" w14:textId="77777777" w:rsidR="00506F60" w:rsidRPr="004D3580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4D3580">
        <w:rPr>
          <w:rFonts w:asciiTheme="majorHAnsi" w:hAnsiTheme="majorHAnsi" w:cstheme="majorHAnsi"/>
          <w:b/>
        </w:rPr>
        <w:t>COMMITTEE MISSION:</w:t>
      </w:r>
      <w:r w:rsidR="00FD070C" w:rsidRPr="004D3580">
        <w:rPr>
          <w:rFonts w:asciiTheme="majorHAnsi" w:hAnsiTheme="majorHAnsi" w:cstheme="majorHAnsi"/>
          <w:b/>
        </w:rPr>
        <w:t xml:space="preserve"> </w:t>
      </w:r>
      <w:r w:rsidR="004D3580" w:rsidRPr="004D3580">
        <w:rPr>
          <w:rFonts w:asciiTheme="majorHAnsi" w:hAnsiTheme="majorHAnsi" w:cstheme="majorHAnsi"/>
          <w:color w:val="181818"/>
        </w:rPr>
        <w:t>This committee provides insight on state evaluation and resources around evaluation for programs and resources for sustainability. The committee reviews out-of-school time data, such as the annual Statewide Afterschool Report and provides input on the statewide survey for local 21CCLC programs.</w:t>
      </w:r>
      <w:r w:rsidR="00FD070C" w:rsidRPr="004D3580">
        <w:rPr>
          <w:rFonts w:asciiTheme="majorHAnsi" w:hAnsiTheme="majorHAnsi" w:cstheme="majorHAnsi"/>
          <w:color w:val="181818"/>
        </w:rPr>
        <w:t>​</w:t>
      </w:r>
    </w:p>
    <w:p w14:paraId="5E88D0CB" w14:textId="77777777" w:rsidR="004D3580" w:rsidRDefault="004D358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1BED68F" w14:textId="77777777"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14:paraId="513A0B7B" w14:textId="77777777"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14:paraId="4F073EA8" w14:textId="77777777" w:rsidTr="00506F60">
        <w:tc>
          <w:tcPr>
            <w:tcW w:w="3596" w:type="dxa"/>
            <w:shd w:val="clear" w:color="auto" w:fill="D9D9D9" w:themeFill="background1" w:themeFillShade="D9"/>
          </w:tcPr>
          <w:p w14:paraId="3AD75E3A" w14:textId="77777777"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7346AA2A" w14:textId="77777777"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78FAF7F4" w14:textId="77777777"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7964EB" w14:paraId="6655BC1E" w14:textId="77777777" w:rsidTr="007964EB">
        <w:tc>
          <w:tcPr>
            <w:tcW w:w="3596" w:type="dxa"/>
            <w:shd w:val="clear" w:color="auto" w:fill="auto"/>
          </w:tcPr>
          <w:p w14:paraId="3152BC03" w14:textId="286E1E90" w:rsidR="007964EB" w:rsidRPr="00506F60" w:rsidRDefault="007964E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Kempema</w:t>
            </w:r>
          </w:p>
        </w:tc>
        <w:tc>
          <w:tcPr>
            <w:tcW w:w="3597" w:type="dxa"/>
            <w:shd w:val="clear" w:color="auto" w:fill="auto"/>
          </w:tcPr>
          <w:p w14:paraId="4E039F86" w14:textId="0436A641" w:rsidR="007964EB" w:rsidRPr="00506F60" w:rsidRDefault="007964E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sdt>
          <w:sdtPr>
            <w:rPr>
              <w:sz w:val="24"/>
              <w:szCs w:val="24"/>
            </w:rPr>
            <w:id w:val="-39921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  <w:shd w:val="clear" w:color="auto" w:fill="auto"/>
              </w:tcPr>
              <w:p w14:paraId="7C0BA8C0" w14:textId="64D33E19" w:rsidR="007964EB" w:rsidRPr="00506F60" w:rsidRDefault="007964EB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4EB" w14:paraId="3085614D" w14:textId="77777777" w:rsidTr="00040300">
        <w:tc>
          <w:tcPr>
            <w:tcW w:w="3596" w:type="dxa"/>
            <w:vAlign w:val="bottom"/>
          </w:tcPr>
          <w:p w14:paraId="63FB85FA" w14:textId="6DB04075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Billy Stone</w:t>
            </w:r>
          </w:p>
        </w:tc>
        <w:tc>
          <w:tcPr>
            <w:tcW w:w="3597" w:type="dxa"/>
            <w:vAlign w:val="bottom"/>
          </w:tcPr>
          <w:p w14:paraId="434FA495" w14:textId="78CA3F43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Oakridge Neighborhood</w:t>
            </w:r>
          </w:p>
        </w:tc>
        <w:sdt>
          <w:sdtPr>
            <w:rPr>
              <w:sz w:val="24"/>
              <w:szCs w:val="24"/>
            </w:rPr>
            <w:id w:val="-187090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6169BD05" w14:textId="13F03D8F" w:rsidR="007964EB" w:rsidRDefault="007964EB" w:rsidP="007964E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4EB" w14:paraId="5AE967C6" w14:textId="77777777" w:rsidTr="00040300">
        <w:tc>
          <w:tcPr>
            <w:tcW w:w="3596" w:type="dxa"/>
            <w:vAlign w:val="bottom"/>
          </w:tcPr>
          <w:p w14:paraId="07F2A3D0" w14:textId="03A17DF9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Bryan Burton </w:t>
            </w:r>
          </w:p>
        </w:tc>
        <w:tc>
          <w:tcPr>
            <w:tcW w:w="3597" w:type="dxa"/>
            <w:vAlign w:val="bottom"/>
          </w:tcPr>
          <w:p w14:paraId="02831811" w14:textId="3DCB2209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Cedar Valley Clubs</w:t>
            </w:r>
          </w:p>
        </w:tc>
        <w:sdt>
          <w:sdtPr>
            <w:rPr>
              <w:sz w:val="24"/>
              <w:szCs w:val="24"/>
            </w:rPr>
            <w:id w:val="-12270624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7A3EEBCF" w14:textId="75D46C82" w:rsidR="007964EB" w:rsidRDefault="00C44461" w:rsidP="007964E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964EB" w14:paraId="4ABB11D8" w14:textId="77777777" w:rsidTr="00040300">
        <w:tc>
          <w:tcPr>
            <w:tcW w:w="3596" w:type="dxa"/>
            <w:vAlign w:val="bottom"/>
          </w:tcPr>
          <w:p w14:paraId="473F0659" w14:textId="6415CBD8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Catherine Wedemeier</w:t>
            </w:r>
          </w:p>
        </w:tc>
        <w:tc>
          <w:tcPr>
            <w:tcW w:w="3597" w:type="dxa"/>
            <w:vAlign w:val="bottom"/>
          </w:tcPr>
          <w:p w14:paraId="57E361FE" w14:textId="546685A0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Oelwein CSD </w:t>
            </w:r>
          </w:p>
        </w:tc>
        <w:sdt>
          <w:sdtPr>
            <w:rPr>
              <w:sz w:val="24"/>
              <w:szCs w:val="24"/>
            </w:rPr>
            <w:id w:val="39525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4933290F" w14:textId="71A77C1A" w:rsidR="007964EB" w:rsidRDefault="007964EB" w:rsidP="007964E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4EB" w14:paraId="7F89426B" w14:textId="77777777" w:rsidTr="00040300">
        <w:tc>
          <w:tcPr>
            <w:tcW w:w="3596" w:type="dxa"/>
            <w:vAlign w:val="bottom"/>
          </w:tcPr>
          <w:p w14:paraId="05A86CCE" w14:textId="2031D6C8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Elana Harm </w:t>
            </w:r>
          </w:p>
        </w:tc>
        <w:tc>
          <w:tcPr>
            <w:tcW w:w="3597" w:type="dxa"/>
            <w:vAlign w:val="bottom"/>
          </w:tcPr>
          <w:p w14:paraId="2962CC71" w14:textId="0E3BC95E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Council Bluffs CSD</w:t>
            </w:r>
          </w:p>
        </w:tc>
        <w:sdt>
          <w:sdtPr>
            <w:rPr>
              <w:sz w:val="24"/>
              <w:szCs w:val="24"/>
            </w:rPr>
            <w:id w:val="65773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4E49C7F8" w14:textId="2F7B953D" w:rsidR="007964EB" w:rsidRDefault="007964EB" w:rsidP="007964E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64EB" w14:paraId="56E9D43C" w14:textId="77777777" w:rsidTr="00040300">
        <w:tc>
          <w:tcPr>
            <w:tcW w:w="3596" w:type="dxa"/>
            <w:vAlign w:val="bottom"/>
          </w:tcPr>
          <w:p w14:paraId="4FC5EE18" w14:textId="3630D49B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Erin Brookshire</w:t>
            </w:r>
          </w:p>
        </w:tc>
        <w:tc>
          <w:tcPr>
            <w:tcW w:w="3597" w:type="dxa"/>
            <w:vAlign w:val="bottom"/>
          </w:tcPr>
          <w:p w14:paraId="774BE5DB" w14:textId="172E3969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Fort Dodge CSD</w:t>
            </w:r>
          </w:p>
        </w:tc>
        <w:sdt>
          <w:sdtPr>
            <w:rPr>
              <w:sz w:val="24"/>
              <w:szCs w:val="24"/>
            </w:rPr>
            <w:id w:val="-1983383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35BE0C47" w14:textId="75BDB8E0" w:rsidR="007964EB" w:rsidRDefault="00671360" w:rsidP="007964E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964EB" w14:paraId="03D29764" w14:textId="77777777" w:rsidTr="00040300">
        <w:tc>
          <w:tcPr>
            <w:tcW w:w="3596" w:type="dxa"/>
            <w:vAlign w:val="bottom"/>
          </w:tcPr>
          <w:p w14:paraId="637FF6D5" w14:textId="08DF6797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Kaitlin Schmidt</w:t>
            </w:r>
          </w:p>
        </w:tc>
        <w:tc>
          <w:tcPr>
            <w:tcW w:w="3597" w:type="dxa"/>
            <w:vAlign w:val="bottom"/>
          </w:tcPr>
          <w:p w14:paraId="3F2D3EF1" w14:textId="75CB66AF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St. Mark Youth Enrichment </w:t>
            </w:r>
          </w:p>
        </w:tc>
        <w:sdt>
          <w:sdtPr>
            <w:rPr>
              <w:sz w:val="24"/>
              <w:szCs w:val="24"/>
            </w:rPr>
            <w:id w:val="1198504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45D47D2A" w14:textId="30DC694D" w:rsidR="007964EB" w:rsidRDefault="00C44461" w:rsidP="007964E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964EB" w14:paraId="119EBB80" w14:textId="77777777" w:rsidTr="00040300">
        <w:tc>
          <w:tcPr>
            <w:tcW w:w="3596" w:type="dxa"/>
            <w:vAlign w:val="bottom"/>
          </w:tcPr>
          <w:p w14:paraId="31FEDD2C" w14:textId="50A18E7A" w:rsidR="007964EB" w:rsidRDefault="007964EB" w:rsidP="007964E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Linda Phillips</w:t>
            </w:r>
          </w:p>
        </w:tc>
        <w:tc>
          <w:tcPr>
            <w:tcW w:w="3597" w:type="dxa"/>
            <w:vAlign w:val="bottom"/>
          </w:tcPr>
          <w:p w14:paraId="19779CB4" w14:textId="15EF6C39" w:rsidR="007964EB" w:rsidRDefault="007964EB" w:rsidP="007964E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DMPS </w:t>
            </w:r>
          </w:p>
        </w:tc>
        <w:sdt>
          <w:sdtPr>
            <w:rPr>
              <w:sz w:val="24"/>
              <w:szCs w:val="24"/>
            </w:rPr>
            <w:id w:val="-2057384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1CC37651" w14:textId="2AC295B0" w:rsidR="007964EB" w:rsidRDefault="00C44461" w:rsidP="007964E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964EB" w14:paraId="53EEB1DD" w14:textId="77777777" w:rsidTr="00040300">
        <w:tc>
          <w:tcPr>
            <w:tcW w:w="3596" w:type="dxa"/>
            <w:vAlign w:val="bottom"/>
          </w:tcPr>
          <w:p w14:paraId="410696B8" w14:textId="0BB3711D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Lynn Redenbaugh </w:t>
            </w:r>
          </w:p>
        </w:tc>
        <w:tc>
          <w:tcPr>
            <w:tcW w:w="3597" w:type="dxa"/>
            <w:vAlign w:val="bottom"/>
          </w:tcPr>
          <w:p w14:paraId="34D0DDF2" w14:textId="70B38121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Storm Lake CSD</w:t>
            </w:r>
          </w:p>
        </w:tc>
        <w:sdt>
          <w:sdtPr>
            <w:rPr>
              <w:sz w:val="24"/>
              <w:szCs w:val="24"/>
            </w:rPr>
            <w:id w:val="-2096430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4BDF633B" w14:textId="766DC402" w:rsidR="007964EB" w:rsidRDefault="00C44461" w:rsidP="007964E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964EB" w14:paraId="380B8914" w14:textId="77777777" w:rsidTr="00040300">
        <w:tc>
          <w:tcPr>
            <w:tcW w:w="3596" w:type="dxa"/>
            <w:vAlign w:val="bottom"/>
          </w:tcPr>
          <w:p w14:paraId="072A468D" w14:textId="5D59150C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Vic Jaras</w:t>
            </w:r>
          </w:p>
        </w:tc>
        <w:tc>
          <w:tcPr>
            <w:tcW w:w="3597" w:type="dxa"/>
            <w:vAlign w:val="bottom"/>
          </w:tcPr>
          <w:p w14:paraId="7BE14BD6" w14:textId="56242535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IDOE </w:t>
            </w:r>
          </w:p>
        </w:tc>
        <w:sdt>
          <w:sdtPr>
            <w:rPr>
              <w:sz w:val="24"/>
              <w:szCs w:val="24"/>
            </w:rPr>
            <w:id w:val="-6626977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0D274EED" w14:textId="2FF05E3E" w:rsidR="007964EB" w:rsidRDefault="00C44461" w:rsidP="007964E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964EB" w14:paraId="3DE68E92" w14:textId="77777777" w:rsidTr="00040300">
        <w:tc>
          <w:tcPr>
            <w:tcW w:w="3596" w:type="dxa"/>
            <w:vAlign w:val="bottom"/>
          </w:tcPr>
          <w:p w14:paraId="2D9699D6" w14:textId="7646C14F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Tani Harris</w:t>
            </w:r>
          </w:p>
        </w:tc>
        <w:tc>
          <w:tcPr>
            <w:tcW w:w="3597" w:type="dxa"/>
            <w:vAlign w:val="bottom"/>
          </w:tcPr>
          <w:p w14:paraId="05986ADB" w14:textId="3904391F" w:rsidR="007964EB" w:rsidRDefault="007964EB" w:rsidP="007964EB">
            <w:pPr>
              <w:rPr>
                <w:color w:val="000000"/>
              </w:rPr>
            </w:pPr>
            <w:r>
              <w:rPr>
                <w:rFonts w:ascii="Aptos" w:hAnsi="Aptos"/>
                <w:color w:val="000000"/>
              </w:rPr>
              <w:t>Council Bluffs CSD</w:t>
            </w:r>
          </w:p>
        </w:tc>
        <w:sdt>
          <w:sdtPr>
            <w:rPr>
              <w:sz w:val="24"/>
              <w:szCs w:val="24"/>
            </w:rPr>
            <w:id w:val="3923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43480B4E" w14:textId="063BF805" w:rsidR="007964EB" w:rsidRDefault="007964EB" w:rsidP="007964E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EDED0ED" w14:textId="77777777" w:rsidR="00BD16A3" w:rsidRDefault="00BD16A3" w:rsidP="0085391C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14:paraId="450208C3" w14:textId="77777777" w:rsidR="00BD16A3" w:rsidRDefault="00BD16A3" w:rsidP="0085391C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14:paraId="7A16F3A2" w14:textId="77777777" w:rsidR="00C85ECB" w:rsidRDefault="00C85ECB" w:rsidP="0085391C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14:paraId="5D8D830A" w14:textId="77777777" w:rsidR="00C85ECB" w:rsidRDefault="00C85E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E8F3C5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AGENDA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14:paraId="3F713EE3" w14:textId="77777777" w:rsidTr="00C74BF9">
        <w:tc>
          <w:tcPr>
            <w:tcW w:w="3775" w:type="dxa"/>
            <w:shd w:val="clear" w:color="auto" w:fill="D9D9D9" w:themeFill="background1" w:themeFillShade="D9"/>
          </w:tcPr>
          <w:p w14:paraId="3BDC9DF0" w14:textId="77777777"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14:paraId="19A3E412" w14:textId="77777777"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C74BF9" w14:paraId="77F65D14" w14:textId="77777777" w:rsidTr="00C74BF9">
        <w:tc>
          <w:tcPr>
            <w:tcW w:w="3775" w:type="dxa"/>
          </w:tcPr>
          <w:p w14:paraId="768654B7" w14:textId="77777777" w:rsidR="00C74BF9" w:rsidRPr="002527DE" w:rsidRDefault="00C74BF9" w:rsidP="009C38DA">
            <w:pPr>
              <w:rPr>
                <w:rFonts w:ascii="Aptos" w:hAnsi="Aptos"/>
                <w:sz w:val="28"/>
                <w:szCs w:val="28"/>
              </w:rPr>
            </w:pPr>
            <w:r w:rsidRPr="002527DE">
              <w:rPr>
                <w:rFonts w:ascii="Aptos" w:hAnsi="Aptos"/>
                <w:sz w:val="28"/>
                <w:szCs w:val="28"/>
              </w:rPr>
              <w:t xml:space="preserve">Evaluation Reminders: </w:t>
            </w:r>
          </w:p>
        </w:tc>
        <w:tc>
          <w:tcPr>
            <w:tcW w:w="7015" w:type="dxa"/>
          </w:tcPr>
          <w:p w14:paraId="1A6CF0E9" w14:textId="77777777" w:rsidR="004977AE" w:rsidRPr="002527DE" w:rsidRDefault="00FF4FE6" w:rsidP="004977AE">
            <w:pPr>
              <w:rPr>
                <w:rFonts w:ascii="Aptos" w:hAnsi="Aptos"/>
                <w:sz w:val="24"/>
                <w:szCs w:val="24"/>
              </w:rPr>
            </w:pPr>
            <w:r w:rsidRPr="002527DE">
              <w:rPr>
                <w:rFonts w:ascii="Aptos" w:hAnsi="Aptos"/>
                <w:sz w:val="24"/>
                <w:szCs w:val="24"/>
              </w:rPr>
              <w:t xml:space="preserve">21 APR Windows Dates: </w:t>
            </w:r>
          </w:p>
          <w:p w14:paraId="6062DB02" w14:textId="77777777" w:rsidR="004977AE" w:rsidRPr="002527DE" w:rsidRDefault="004977AE" w:rsidP="004977AE">
            <w:pPr>
              <w:rPr>
                <w:rFonts w:ascii="Aptos" w:hAnsi="Aptos"/>
                <w:sz w:val="24"/>
                <w:szCs w:val="24"/>
              </w:rPr>
            </w:pPr>
            <w:r w:rsidRPr="002527DE">
              <w:rPr>
                <w:rFonts w:ascii="Aptos" w:hAnsi="Aptos"/>
                <w:b/>
                <w:bCs/>
                <w:sz w:val="24"/>
                <w:szCs w:val="24"/>
              </w:rPr>
              <w:t>Window 1</w:t>
            </w:r>
            <w:r w:rsidRPr="002527DE">
              <w:rPr>
                <w:rFonts w:ascii="Aptos" w:hAnsi="Aptos"/>
                <w:sz w:val="24"/>
                <w:szCs w:val="24"/>
              </w:rPr>
              <w:t> • Activities • Staffing • Participation August 22, 2024 – November 13, 2024 </w:t>
            </w:r>
          </w:p>
          <w:p w14:paraId="4B78B6B0" w14:textId="77777777" w:rsidR="004977AE" w:rsidRPr="002527DE" w:rsidRDefault="004977AE" w:rsidP="004977AE">
            <w:pPr>
              <w:rPr>
                <w:rFonts w:ascii="Aptos" w:hAnsi="Aptos"/>
                <w:sz w:val="24"/>
                <w:szCs w:val="24"/>
              </w:rPr>
            </w:pPr>
            <w:r w:rsidRPr="002527DE">
              <w:rPr>
                <w:rFonts w:ascii="Aptos" w:hAnsi="Aptos"/>
                <w:b/>
                <w:bCs/>
                <w:sz w:val="24"/>
                <w:szCs w:val="24"/>
              </w:rPr>
              <w:t>Window 2</w:t>
            </w:r>
            <w:r w:rsidRPr="002527DE">
              <w:rPr>
                <w:rFonts w:ascii="Aptos" w:hAnsi="Aptos"/>
                <w:sz w:val="24"/>
                <w:szCs w:val="24"/>
              </w:rPr>
              <w:t> • Outcomes • State certification November 14, 2024 – March 22, 2025  </w:t>
            </w:r>
          </w:p>
          <w:p w14:paraId="0678C378" w14:textId="77777777" w:rsidR="00CD5E5F" w:rsidRPr="002527DE" w:rsidRDefault="00CD5E5F" w:rsidP="004977AE">
            <w:pPr>
              <w:rPr>
                <w:rFonts w:ascii="Aptos" w:hAnsi="Aptos"/>
                <w:sz w:val="28"/>
                <w:szCs w:val="28"/>
              </w:rPr>
            </w:pPr>
          </w:p>
          <w:p w14:paraId="71056B68" w14:textId="3ABDB08C" w:rsidR="00EB2115" w:rsidRPr="002527DE" w:rsidRDefault="000277E4" w:rsidP="00011B95">
            <w:pPr>
              <w:rPr>
                <w:rFonts w:ascii="Aptos" w:hAnsi="Aptos"/>
                <w:sz w:val="28"/>
                <w:szCs w:val="28"/>
              </w:rPr>
            </w:pPr>
            <w:r w:rsidRPr="002527DE">
              <w:rPr>
                <w:rFonts w:ascii="Aptos" w:hAnsi="Aptos"/>
                <w:sz w:val="24"/>
                <w:szCs w:val="24"/>
              </w:rPr>
              <w:t>Committee Chair Kaitlin provided reminders about the APR window dates, emphasizing that these dates cannot be extended. Vic recommended that grantees add reminder notifications to their calendars.</w:t>
            </w:r>
          </w:p>
        </w:tc>
      </w:tr>
      <w:tr w:rsidR="00C74BF9" w14:paraId="590153B6" w14:textId="77777777" w:rsidTr="00C74BF9">
        <w:tc>
          <w:tcPr>
            <w:tcW w:w="3775" w:type="dxa"/>
          </w:tcPr>
          <w:p w14:paraId="415DC279" w14:textId="3DBF0361" w:rsidR="00C74BF9" w:rsidRPr="002527DE" w:rsidRDefault="0080288F" w:rsidP="005510B6">
            <w:pPr>
              <w:rPr>
                <w:rFonts w:ascii="Aptos" w:hAnsi="Aptos"/>
                <w:sz w:val="28"/>
                <w:szCs w:val="28"/>
              </w:rPr>
            </w:pPr>
            <w:r w:rsidRPr="002527DE">
              <w:rPr>
                <w:rFonts w:ascii="Aptos" w:hAnsi="Aptos"/>
                <w:sz w:val="28"/>
                <w:szCs w:val="28"/>
              </w:rPr>
              <w:t xml:space="preserve">Inter-Committee Communication Update </w:t>
            </w:r>
          </w:p>
        </w:tc>
        <w:tc>
          <w:tcPr>
            <w:tcW w:w="7015" w:type="dxa"/>
          </w:tcPr>
          <w:p w14:paraId="44FA7FB0" w14:textId="2FE47B5F" w:rsidR="00C74BF9" w:rsidRPr="002527DE" w:rsidRDefault="00A80879" w:rsidP="00FF4FE6">
            <w:pPr>
              <w:tabs>
                <w:tab w:val="left" w:pos="3318"/>
              </w:tabs>
              <w:rPr>
                <w:rFonts w:ascii="Aptos" w:hAnsi="Aptos"/>
                <w:sz w:val="28"/>
                <w:szCs w:val="28"/>
              </w:rPr>
            </w:pPr>
            <w:r w:rsidRPr="002527DE">
              <w:rPr>
                <w:rFonts w:ascii="Aptos" w:hAnsi="Aptos"/>
                <w:sz w:val="24"/>
                <w:szCs w:val="24"/>
              </w:rPr>
              <w:t>IAA staff provided an update on the inter-committee communication form. They will keep committee chairs informed about the topics discussed in other committees. Meeting notes, recordings, and a brief summary will be shared on the 21st Century website. Additionally, the brief summaries from each committee will be shared at the Director’s meetings.</w:t>
            </w:r>
          </w:p>
        </w:tc>
      </w:tr>
      <w:tr w:rsidR="004977AE" w14:paraId="60A29AF3" w14:textId="77777777" w:rsidTr="00C74BF9">
        <w:tc>
          <w:tcPr>
            <w:tcW w:w="3775" w:type="dxa"/>
          </w:tcPr>
          <w:p w14:paraId="22F53F9E" w14:textId="1909F909" w:rsidR="004977AE" w:rsidRPr="002527DE" w:rsidRDefault="004977AE" w:rsidP="005510B6">
            <w:pPr>
              <w:rPr>
                <w:rFonts w:ascii="Aptos" w:hAnsi="Aptos"/>
                <w:sz w:val="28"/>
                <w:szCs w:val="28"/>
              </w:rPr>
            </w:pPr>
            <w:r w:rsidRPr="002527DE">
              <w:rPr>
                <w:rFonts w:ascii="Aptos" w:hAnsi="Aptos"/>
                <w:sz w:val="28"/>
                <w:szCs w:val="28"/>
              </w:rPr>
              <w:t>June Focus Area:</w:t>
            </w:r>
            <w:r w:rsidR="007558FC" w:rsidRPr="002527DE">
              <w:rPr>
                <w:rFonts w:ascii="Aptos" w:hAnsi="Aptos"/>
                <w:sz w:val="28"/>
                <w:szCs w:val="28"/>
              </w:rPr>
              <w:br/>
              <w:t>Statewide report discussion, Evaluation timeline</w:t>
            </w:r>
          </w:p>
        </w:tc>
        <w:tc>
          <w:tcPr>
            <w:tcW w:w="7015" w:type="dxa"/>
          </w:tcPr>
          <w:p w14:paraId="425E374D" w14:textId="77777777" w:rsidR="00EE426A" w:rsidRPr="002527DE" w:rsidRDefault="00B9205B" w:rsidP="004977AE">
            <w:pPr>
              <w:tabs>
                <w:tab w:val="left" w:pos="3318"/>
              </w:tabs>
              <w:rPr>
                <w:rFonts w:ascii="Aptos" w:hAnsi="Aptos"/>
                <w:sz w:val="24"/>
                <w:szCs w:val="24"/>
              </w:rPr>
            </w:pPr>
            <w:r w:rsidRPr="002527DE">
              <w:rPr>
                <w:rFonts w:ascii="Aptos" w:hAnsi="Aptos"/>
                <w:sz w:val="24"/>
                <w:szCs w:val="24"/>
              </w:rPr>
              <w:t xml:space="preserve">The statewide report is still being finalized. Due to </w:t>
            </w:r>
            <w:r w:rsidR="00114115" w:rsidRPr="002527DE">
              <w:rPr>
                <w:rFonts w:ascii="Aptos" w:hAnsi="Aptos"/>
                <w:sz w:val="24"/>
                <w:szCs w:val="24"/>
              </w:rPr>
              <w:t xml:space="preserve">requested </w:t>
            </w:r>
            <w:r w:rsidRPr="002527DE">
              <w:rPr>
                <w:rFonts w:ascii="Aptos" w:hAnsi="Aptos"/>
                <w:sz w:val="24"/>
                <w:szCs w:val="24"/>
              </w:rPr>
              <w:t>extensions</w:t>
            </w:r>
            <w:r w:rsidR="00114115" w:rsidRPr="002527DE">
              <w:rPr>
                <w:rFonts w:ascii="Aptos" w:hAnsi="Aptos"/>
                <w:sz w:val="24"/>
                <w:szCs w:val="24"/>
              </w:rPr>
              <w:t xml:space="preserve"> it has caused a delay in </w:t>
            </w:r>
            <w:r w:rsidR="00BE655F" w:rsidRPr="002527DE">
              <w:rPr>
                <w:rFonts w:ascii="Aptos" w:hAnsi="Aptos"/>
                <w:sz w:val="24"/>
                <w:szCs w:val="24"/>
              </w:rPr>
              <w:t xml:space="preserve">the finalization of the report.  </w:t>
            </w:r>
          </w:p>
          <w:p w14:paraId="3BE290A7" w14:textId="77777777" w:rsidR="00BE655F" w:rsidRPr="002527DE" w:rsidRDefault="00BE655F" w:rsidP="004977AE">
            <w:pPr>
              <w:tabs>
                <w:tab w:val="left" w:pos="3318"/>
              </w:tabs>
              <w:rPr>
                <w:rFonts w:ascii="Aptos" w:hAnsi="Aptos"/>
                <w:sz w:val="24"/>
                <w:szCs w:val="24"/>
              </w:rPr>
            </w:pPr>
            <w:r w:rsidRPr="002527DE">
              <w:rPr>
                <w:rFonts w:ascii="Aptos" w:hAnsi="Aptos"/>
                <w:sz w:val="24"/>
                <w:szCs w:val="24"/>
              </w:rPr>
              <w:t xml:space="preserve">Vic provided a brief update on some of the report findings. </w:t>
            </w:r>
          </w:p>
          <w:p w14:paraId="3596435A" w14:textId="62321083" w:rsidR="00B31950" w:rsidRPr="002527DE" w:rsidRDefault="003956E2" w:rsidP="004977AE">
            <w:pPr>
              <w:tabs>
                <w:tab w:val="left" w:pos="3318"/>
              </w:tabs>
              <w:rPr>
                <w:rFonts w:ascii="Aptos" w:hAnsi="Aptos"/>
                <w:sz w:val="28"/>
                <w:szCs w:val="28"/>
              </w:rPr>
            </w:pPr>
            <w:r w:rsidRPr="002527DE">
              <w:rPr>
                <w:rFonts w:ascii="Aptos" w:hAnsi="Aptos"/>
                <w:sz w:val="24"/>
                <w:szCs w:val="24"/>
              </w:rPr>
              <w:t>E</w:t>
            </w:r>
            <w:r w:rsidR="00B31950" w:rsidRPr="002527DE">
              <w:rPr>
                <w:rFonts w:ascii="Aptos" w:hAnsi="Aptos"/>
                <w:sz w:val="24"/>
                <w:szCs w:val="24"/>
              </w:rPr>
              <w:t xml:space="preserve">valuation </w:t>
            </w:r>
            <w:r w:rsidR="004A5F50" w:rsidRPr="002527DE">
              <w:rPr>
                <w:rFonts w:ascii="Aptos" w:hAnsi="Aptos"/>
                <w:sz w:val="24"/>
                <w:szCs w:val="24"/>
              </w:rPr>
              <w:t>t</w:t>
            </w:r>
            <w:r w:rsidR="00B31950" w:rsidRPr="002527DE">
              <w:rPr>
                <w:rFonts w:ascii="Aptos" w:hAnsi="Aptos"/>
                <w:sz w:val="24"/>
                <w:szCs w:val="24"/>
              </w:rPr>
              <w:t xml:space="preserve">imeline </w:t>
            </w:r>
            <w:r w:rsidR="0041586F" w:rsidRPr="002527DE">
              <w:rPr>
                <w:rFonts w:ascii="Aptos" w:hAnsi="Aptos"/>
                <w:sz w:val="24"/>
                <w:szCs w:val="24"/>
              </w:rPr>
              <w:t xml:space="preserve">can be found on the committee guide. </w:t>
            </w:r>
            <w:r w:rsidR="00ED0F2A" w:rsidRPr="002527DE">
              <w:rPr>
                <w:rFonts w:ascii="Aptos" w:hAnsi="Aptos"/>
                <w:sz w:val="24"/>
                <w:szCs w:val="24"/>
              </w:rPr>
              <w:t>Local eval</w:t>
            </w:r>
            <w:r w:rsidR="004A5F50" w:rsidRPr="002527DE">
              <w:rPr>
                <w:rFonts w:ascii="Aptos" w:hAnsi="Aptos"/>
                <w:sz w:val="24"/>
                <w:szCs w:val="24"/>
              </w:rPr>
              <w:t xml:space="preserve">uations </w:t>
            </w:r>
            <w:r w:rsidR="00ED0F2A" w:rsidRPr="002527DE">
              <w:rPr>
                <w:rFonts w:ascii="Aptos" w:hAnsi="Aptos"/>
                <w:sz w:val="24"/>
                <w:szCs w:val="24"/>
              </w:rPr>
              <w:t>are due Nov 30</w:t>
            </w:r>
            <w:r w:rsidR="00ED0F2A" w:rsidRPr="002527DE">
              <w:rPr>
                <w:rFonts w:ascii="Aptos" w:hAnsi="Aptos"/>
                <w:sz w:val="24"/>
                <w:szCs w:val="24"/>
                <w:vertAlign w:val="superscript"/>
              </w:rPr>
              <w:t>th</w:t>
            </w:r>
            <w:r w:rsidR="00ED0F2A" w:rsidRPr="002527DE">
              <w:rPr>
                <w:rFonts w:ascii="Aptos" w:hAnsi="Aptos"/>
                <w:sz w:val="24"/>
                <w:szCs w:val="24"/>
              </w:rPr>
              <w:t xml:space="preserve">. </w:t>
            </w:r>
            <w:r w:rsidR="004A5F50" w:rsidRPr="002527DE">
              <w:rPr>
                <w:rFonts w:ascii="Aptos" w:hAnsi="Aptos"/>
                <w:sz w:val="24"/>
                <w:szCs w:val="24"/>
              </w:rPr>
              <w:t xml:space="preserve"> </w:t>
            </w:r>
          </w:p>
        </w:tc>
      </w:tr>
      <w:tr w:rsidR="00B5262A" w14:paraId="3873ED48" w14:textId="77777777" w:rsidTr="00C74BF9">
        <w:tc>
          <w:tcPr>
            <w:tcW w:w="3775" w:type="dxa"/>
          </w:tcPr>
          <w:p w14:paraId="32A81326" w14:textId="1057A374" w:rsidR="00B5262A" w:rsidRPr="002527DE" w:rsidRDefault="00E90DCB" w:rsidP="005510B6">
            <w:pPr>
              <w:rPr>
                <w:rFonts w:ascii="Aptos" w:hAnsi="Aptos"/>
                <w:sz w:val="28"/>
                <w:szCs w:val="28"/>
              </w:rPr>
            </w:pPr>
            <w:hyperlink r:id="rId11" w:history="1">
              <w:r w:rsidR="00C07BB0" w:rsidRPr="00EA013A">
                <w:rPr>
                  <w:rStyle w:val="Hyperlink"/>
                  <w:rFonts w:ascii="Aptos" w:hAnsi="Aptos"/>
                  <w:sz w:val="28"/>
                  <w:szCs w:val="28"/>
                </w:rPr>
                <w:t>Updated Guidance for 21CCLC Evaluation</w:t>
              </w:r>
            </w:hyperlink>
            <w:r w:rsidR="00C07BB0" w:rsidRPr="002527DE">
              <w:rPr>
                <w:rFonts w:ascii="Aptos" w:hAnsi="Aptos"/>
                <w:sz w:val="28"/>
                <w:szCs w:val="28"/>
              </w:rPr>
              <w:t xml:space="preserve"> </w:t>
            </w:r>
          </w:p>
        </w:tc>
        <w:tc>
          <w:tcPr>
            <w:tcW w:w="7015" w:type="dxa"/>
          </w:tcPr>
          <w:p w14:paraId="74F364EE" w14:textId="2D386D82" w:rsidR="000277E4" w:rsidRPr="002527DE" w:rsidRDefault="006C6A67" w:rsidP="004977AE">
            <w:pPr>
              <w:tabs>
                <w:tab w:val="left" w:pos="3318"/>
              </w:tabs>
              <w:rPr>
                <w:rFonts w:ascii="Aptos" w:hAnsi="Aptos"/>
                <w:sz w:val="28"/>
                <w:szCs w:val="28"/>
              </w:rPr>
            </w:pPr>
            <w:r w:rsidRPr="002527DE">
              <w:rPr>
                <w:rFonts w:ascii="Aptos" w:hAnsi="Aptos"/>
                <w:sz w:val="24"/>
                <w:szCs w:val="24"/>
              </w:rPr>
              <w:t xml:space="preserve">Vic reminds grantees that performance indicators and measures are tracked based on student success and improvement over time. </w:t>
            </w:r>
            <w:r w:rsidR="007A4BA1" w:rsidRPr="002527DE">
              <w:rPr>
                <w:rFonts w:ascii="Aptos" w:hAnsi="Aptos"/>
                <w:sz w:val="24"/>
                <w:szCs w:val="24"/>
              </w:rPr>
              <w:t xml:space="preserve">A description of how evaluation data will be collected. </w:t>
            </w:r>
          </w:p>
        </w:tc>
      </w:tr>
      <w:tr w:rsidR="0080288F" w14:paraId="7FC66900" w14:textId="77777777" w:rsidTr="00C74BF9">
        <w:tc>
          <w:tcPr>
            <w:tcW w:w="3775" w:type="dxa"/>
          </w:tcPr>
          <w:p w14:paraId="27C43B5B" w14:textId="0E379933" w:rsidR="0080288F" w:rsidRPr="002527DE" w:rsidRDefault="0080288F" w:rsidP="005510B6">
            <w:pPr>
              <w:rPr>
                <w:rFonts w:ascii="Aptos" w:hAnsi="Aptos"/>
                <w:sz w:val="28"/>
                <w:szCs w:val="28"/>
              </w:rPr>
            </w:pPr>
            <w:r w:rsidRPr="002527DE">
              <w:rPr>
                <w:rFonts w:ascii="Aptos" w:hAnsi="Aptos"/>
                <w:sz w:val="28"/>
                <w:szCs w:val="28"/>
              </w:rPr>
              <w:t xml:space="preserve">Additional Resources: </w:t>
            </w:r>
          </w:p>
        </w:tc>
        <w:tc>
          <w:tcPr>
            <w:tcW w:w="7015" w:type="dxa"/>
          </w:tcPr>
          <w:p w14:paraId="3EE3FA8E" w14:textId="77777777" w:rsidR="0080288F" w:rsidRPr="002527DE" w:rsidRDefault="00E90DCB" w:rsidP="004977AE">
            <w:pPr>
              <w:tabs>
                <w:tab w:val="left" w:pos="3318"/>
              </w:tabs>
              <w:rPr>
                <w:rFonts w:ascii="Aptos" w:hAnsi="Aptos"/>
              </w:rPr>
            </w:pPr>
            <w:hyperlink r:id="rId12" w:history="1">
              <w:r w:rsidR="0080288F" w:rsidRPr="002527DE">
                <w:rPr>
                  <w:rStyle w:val="Hyperlink"/>
                  <w:rFonts w:ascii="Aptos" w:hAnsi="Aptos"/>
                </w:rPr>
                <w:t>How to Develop a Program Logic Model (evaluation.gov)</w:t>
              </w:r>
            </w:hyperlink>
          </w:p>
          <w:p w14:paraId="0F7454A2" w14:textId="77777777" w:rsidR="0080288F" w:rsidRPr="002527DE" w:rsidRDefault="00E90DCB" w:rsidP="004977AE">
            <w:pPr>
              <w:tabs>
                <w:tab w:val="left" w:pos="3318"/>
              </w:tabs>
              <w:rPr>
                <w:rStyle w:val="Hyperlink"/>
                <w:rFonts w:ascii="Aptos" w:hAnsi="Aptos"/>
              </w:rPr>
            </w:pPr>
            <w:hyperlink r:id="rId13" w:history="1">
              <w:r w:rsidR="0080288F" w:rsidRPr="002527DE">
                <w:rPr>
                  <w:rStyle w:val="Hyperlink"/>
                  <w:rFonts w:ascii="Aptos" w:hAnsi="Aptos"/>
                </w:rPr>
                <w:t>Microsoft PowerPoint - Managing an External Evaluation</w:t>
              </w:r>
            </w:hyperlink>
          </w:p>
          <w:p w14:paraId="2E25EB73" w14:textId="3665D282" w:rsidR="00F522EF" w:rsidRPr="002527DE" w:rsidRDefault="00F522EF" w:rsidP="004977AE">
            <w:pPr>
              <w:tabs>
                <w:tab w:val="left" w:pos="3318"/>
              </w:tabs>
              <w:rPr>
                <w:rFonts w:ascii="Aptos" w:hAnsi="Aptos"/>
                <w:sz w:val="28"/>
                <w:szCs w:val="28"/>
              </w:rPr>
            </w:pPr>
            <w:r w:rsidRPr="002527DE">
              <w:rPr>
                <w:rStyle w:val="Hyperlink"/>
                <w:rFonts w:ascii="Aptos" w:hAnsi="Aptos"/>
                <w:color w:val="auto"/>
                <w:sz w:val="24"/>
                <w:szCs w:val="24"/>
                <w:u w:val="none"/>
              </w:rPr>
              <w:t>IAA staff</w:t>
            </w:r>
            <w:r w:rsidR="00EA60BA" w:rsidRPr="002527DE">
              <w:rPr>
                <w:rStyle w:val="Hyperlink"/>
                <w:rFonts w:ascii="Aptos" w:hAnsi="Aptos"/>
                <w:color w:val="auto"/>
                <w:sz w:val="24"/>
                <w:szCs w:val="24"/>
                <w:u w:val="none"/>
              </w:rPr>
              <w:t xml:space="preserve"> shared</w:t>
            </w:r>
            <w:r w:rsidRPr="002527DE">
              <w:rPr>
                <w:rStyle w:val="Hyperlink"/>
                <w:rFonts w:ascii="Aptos" w:hAnsi="Aptos"/>
                <w:color w:val="auto"/>
                <w:sz w:val="24"/>
                <w:szCs w:val="24"/>
                <w:u w:val="none"/>
              </w:rPr>
              <w:t xml:space="preserve"> additional resources </w:t>
            </w:r>
            <w:r w:rsidR="0063186C" w:rsidRPr="002527DE">
              <w:rPr>
                <w:rStyle w:val="Hyperlink"/>
                <w:rFonts w:ascii="Aptos" w:hAnsi="Aptos"/>
                <w:color w:val="auto"/>
                <w:sz w:val="24"/>
                <w:szCs w:val="24"/>
                <w:u w:val="none"/>
              </w:rPr>
              <w:t xml:space="preserve">with </w:t>
            </w:r>
            <w:r w:rsidRPr="002527DE">
              <w:rPr>
                <w:rStyle w:val="Hyperlink"/>
                <w:rFonts w:ascii="Aptos" w:hAnsi="Aptos"/>
                <w:color w:val="auto"/>
                <w:sz w:val="24"/>
                <w:szCs w:val="24"/>
                <w:u w:val="none"/>
              </w:rPr>
              <w:t>grantees</w:t>
            </w:r>
            <w:r w:rsidR="0063186C" w:rsidRPr="002527DE">
              <w:rPr>
                <w:rStyle w:val="Hyperlink"/>
                <w:rFonts w:ascii="Aptos" w:hAnsi="Aptos"/>
                <w:color w:val="auto"/>
                <w:sz w:val="24"/>
                <w:szCs w:val="24"/>
                <w:u w:val="none"/>
              </w:rPr>
              <w:t xml:space="preserve"> to use in conjunction with the resources on the Iowa21cclc website. </w:t>
            </w:r>
            <w:r w:rsidR="00A02FBC" w:rsidRPr="002527DE">
              <w:rPr>
                <w:rStyle w:val="Hyperlink"/>
                <w:rFonts w:ascii="Aptos" w:hAnsi="Aptos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C74BF9" w14:paraId="12EAF4FE" w14:textId="77777777" w:rsidTr="00C74BF9">
        <w:tc>
          <w:tcPr>
            <w:tcW w:w="3775" w:type="dxa"/>
          </w:tcPr>
          <w:p w14:paraId="591F5283" w14:textId="0165CC0A" w:rsidR="00C74BF9" w:rsidRPr="002527DE" w:rsidRDefault="00B5262A" w:rsidP="00806D46">
            <w:pPr>
              <w:rPr>
                <w:rFonts w:ascii="Aptos" w:hAnsi="Aptos"/>
                <w:sz w:val="28"/>
                <w:szCs w:val="28"/>
              </w:rPr>
            </w:pPr>
            <w:r w:rsidRPr="002527DE">
              <w:rPr>
                <w:rFonts w:ascii="Aptos" w:hAnsi="Aptos"/>
                <w:sz w:val="28"/>
                <w:szCs w:val="28"/>
              </w:rPr>
              <w:t>Other:</w:t>
            </w:r>
          </w:p>
        </w:tc>
        <w:tc>
          <w:tcPr>
            <w:tcW w:w="7015" w:type="dxa"/>
          </w:tcPr>
          <w:p w14:paraId="7059DEB5" w14:textId="49ED1CD3" w:rsidR="00134593" w:rsidRPr="002527DE" w:rsidRDefault="00134593" w:rsidP="00E90A7C">
            <w:pPr>
              <w:pStyle w:val="NormalWeb"/>
              <w:spacing w:before="0" w:beforeAutospacing="0" w:after="200" w:afterAutospacing="0"/>
              <w:rPr>
                <w:rFonts w:ascii="Aptos" w:hAnsi="Aptos"/>
              </w:rPr>
            </w:pPr>
            <w:r w:rsidRPr="002527DE">
              <w:rPr>
                <w:rFonts w:ascii="Aptos" w:hAnsi="Aptos"/>
              </w:rPr>
              <w:t xml:space="preserve">Registration for the 2024 Impact Afterschool Conference is now live! </w:t>
            </w:r>
          </w:p>
          <w:p w14:paraId="58F4B9B2" w14:textId="7B644494" w:rsidR="00E90A7C" w:rsidRPr="002527DE" w:rsidRDefault="00E90A7C" w:rsidP="00E90A7C">
            <w:pPr>
              <w:pStyle w:val="NormalWeb"/>
              <w:spacing w:before="0" w:beforeAutospacing="0" w:after="200" w:afterAutospacing="0"/>
              <w:rPr>
                <w:rFonts w:ascii="Aptos" w:hAnsi="Aptos" w:cs="Calibri"/>
              </w:rPr>
            </w:pPr>
            <w:r w:rsidRPr="002527DE">
              <w:rPr>
                <w:rFonts w:ascii="Aptos" w:hAnsi="Aptos"/>
              </w:rPr>
              <w:t xml:space="preserve">Impact </w:t>
            </w:r>
            <w:r w:rsidR="00E90DCB" w:rsidRPr="002527DE">
              <w:rPr>
                <w:rFonts w:ascii="Aptos" w:hAnsi="Aptos"/>
              </w:rPr>
              <w:t>Afterschool</w:t>
            </w:r>
            <w:r w:rsidRPr="002527DE">
              <w:rPr>
                <w:rFonts w:ascii="Aptos" w:hAnsi="Aptos"/>
              </w:rPr>
              <w:t xml:space="preserve"> Conference </w:t>
            </w:r>
            <w:r w:rsidRPr="002527DE">
              <w:rPr>
                <w:rFonts w:ascii="Aptos" w:hAnsi="Aptos"/>
              </w:rPr>
              <w:br/>
            </w:r>
            <w:r w:rsidRPr="002527DE">
              <w:rPr>
                <w:rFonts w:ascii="Aptos" w:hAnsi="Aptos" w:cs="Calibri"/>
              </w:rPr>
              <w:t>Date: Thursday, September 26 &amp; Friday, September 27, 2024</w:t>
            </w:r>
            <w:r w:rsidR="00B45C27" w:rsidRPr="002527DE">
              <w:rPr>
                <w:rFonts w:ascii="Aptos" w:hAnsi="Aptos" w:cs="Calibri"/>
              </w:rPr>
              <w:t xml:space="preserve"> </w:t>
            </w:r>
            <w:r w:rsidR="00B45C27" w:rsidRPr="002527DE">
              <w:rPr>
                <w:rFonts w:ascii="Aptos" w:hAnsi="Aptos" w:cs="Calibri"/>
              </w:rPr>
              <w:br/>
            </w:r>
            <w:r w:rsidRPr="002527DE">
              <w:rPr>
                <w:rFonts w:ascii="Aptos" w:hAnsi="Aptos" w:cs="Calibri"/>
              </w:rPr>
              <w:t>Location: Stoney Creek Hotel Des Moines-Johnston</w:t>
            </w:r>
          </w:p>
          <w:p w14:paraId="21AD5D8F" w14:textId="062E8425" w:rsidR="00C74BF9" w:rsidRPr="002527DE" w:rsidRDefault="00E90DCB" w:rsidP="002527DE">
            <w:pPr>
              <w:pStyle w:val="NormalWeb"/>
              <w:spacing w:before="0" w:beforeAutospacing="0" w:after="200" w:afterAutospacing="0"/>
              <w:rPr>
                <w:rFonts w:ascii="Aptos" w:hAnsi="Aptos"/>
                <w:sz w:val="28"/>
                <w:szCs w:val="28"/>
              </w:rPr>
            </w:pPr>
            <w:hyperlink r:id="rId14" w:history="1">
              <w:r w:rsidR="00E90A7C" w:rsidRPr="002527DE">
                <w:rPr>
                  <w:rStyle w:val="Hyperlink"/>
                  <w:rFonts w:ascii="Aptos" w:hAnsi="Aptos" w:cs="Calibri"/>
                </w:rPr>
                <w:t>Conference Participant Registration</w:t>
              </w:r>
            </w:hyperlink>
            <w:r w:rsidR="00B45C27" w:rsidRPr="002527DE">
              <w:rPr>
                <w:rFonts w:ascii="Aptos" w:hAnsi="Aptos" w:cs="Calibri"/>
              </w:rPr>
              <w:br/>
            </w:r>
            <w:hyperlink r:id="rId15" w:history="1">
              <w:r w:rsidR="00E90A7C" w:rsidRPr="002527DE">
                <w:rPr>
                  <w:rStyle w:val="Hyperlink"/>
                  <w:rFonts w:ascii="Aptos" w:hAnsi="Aptos" w:cs="Calibri"/>
                </w:rPr>
                <w:t xml:space="preserve">Presentation Proposal Form </w:t>
              </w:r>
            </w:hyperlink>
            <w:r w:rsidR="00E90A7C" w:rsidRPr="002527DE">
              <w:rPr>
                <w:rFonts w:ascii="Aptos" w:hAnsi="Aptos" w:cs="Calibri"/>
              </w:rPr>
              <w:t xml:space="preserve"> </w:t>
            </w:r>
            <w:r w:rsidR="00B45C27" w:rsidRPr="002527DE">
              <w:rPr>
                <w:rFonts w:ascii="Aptos" w:hAnsi="Aptos" w:cs="Calibri"/>
              </w:rPr>
              <w:br/>
            </w:r>
            <w:hyperlink r:id="rId16" w:history="1">
              <w:r w:rsidR="00E90A7C" w:rsidRPr="002527DE">
                <w:rPr>
                  <w:rStyle w:val="Hyperlink"/>
                  <w:rFonts w:ascii="Aptos" w:hAnsi="Aptos" w:cs="Calibri"/>
                </w:rPr>
                <w:t>Exhibitor Registration Link</w:t>
              </w:r>
            </w:hyperlink>
            <w:r w:rsidR="00E90A7C" w:rsidRPr="002527DE">
              <w:rPr>
                <w:rFonts w:ascii="Aptos" w:hAnsi="Aptos" w:cs="Calibri"/>
              </w:rPr>
              <w:t xml:space="preserve"> </w:t>
            </w:r>
          </w:p>
        </w:tc>
      </w:tr>
    </w:tbl>
    <w:p w14:paraId="79262BB6" w14:textId="77777777"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4867E1B9" w14:textId="77777777"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3D19ED4D" w14:textId="77777777" w:rsidR="002527DE" w:rsidRDefault="002527D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041371F6" w14:textId="77777777" w:rsidR="002527DE" w:rsidRDefault="002527D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323F9029" w14:textId="77777777" w:rsidR="002527DE" w:rsidRDefault="002527D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544B52BE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 PLAN</w:t>
      </w:r>
    </w:p>
    <w:p w14:paraId="68B22960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14:paraId="0205C3A0" w14:textId="77777777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A265D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E7322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3C5C7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748BF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E9EFB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14:paraId="362237B9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E8CB2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84BA7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B1EFC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070CF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45EB6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14:paraId="08E54FD4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723F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BC403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7ADC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5269B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6FC99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14:paraId="60342E1D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4CD9EDEB" w14:textId="77777777"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D049A">
        <w:rPr>
          <w:b/>
          <w:color w:val="000000"/>
          <w:sz w:val="28"/>
          <w:szCs w:val="28"/>
        </w:rPr>
        <w:t xml:space="preserve">: </w:t>
      </w:r>
      <w:r w:rsidR="00EB2115">
        <w:rPr>
          <w:b/>
          <w:color w:val="000000"/>
          <w:sz w:val="28"/>
          <w:szCs w:val="28"/>
        </w:rPr>
        <w:t xml:space="preserve">Tentatively </w:t>
      </w:r>
      <w:r w:rsidR="004977AE">
        <w:rPr>
          <w:b/>
          <w:color w:val="000000"/>
          <w:sz w:val="28"/>
          <w:szCs w:val="28"/>
        </w:rPr>
        <w:t>August 6th</w:t>
      </w:r>
      <w:r w:rsidR="00EB2115">
        <w:rPr>
          <w:b/>
          <w:color w:val="000000"/>
          <w:sz w:val="28"/>
          <w:szCs w:val="28"/>
        </w:rPr>
        <w:t>, 2024</w:t>
      </w:r>
    </w:p>
    <w:p w14:paraId="5F8932FA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17"/>
      <w:headerReference w:type="first" r:id="rId1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BF6AB" w14:textId="77777777" w:rsidR="00CE75CF" w:rsidRDefault="00CE75CF">
      <w:pPr>
        <w:spacing w:after="0" w:line="240" w:lineRule="auto"/>
      </w:pPr>
      <w:r>
        <w:separator/>
      </w:r>
    </w:p>
  </w:endnote>
  <w:endnote w:type="continuationSeparator" w:id="0">
    <w:p w14:paraId="73D83A00" w14:textId="77777777" w:rsidR="00CE75CF" w:rsidRDefault="00CE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11EF7" w14:textId="77777777" w:rsidR="00CE75CF" w:rsidRDefault="00CE75CF">
      <w:pPr>
        <w:spacing w:after="0" w:line="240" w:lineRule="auto"/>
      </w:pPr>
      <w:r>
        <w:separator/>
      </w:r>
    </w:p>
  </w:footnote>
  <w:footnote w:type="continuationSeparator" w:id="0">
    <w:p w14:paraId="252550CF" w14:textId="77777777" w:rsidR="00CE75CF" w:rsidRDefault="00CE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E8AB4" w14:textId="77777777"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6E31F" w14:textId="77777777"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4A1FAECB" wp14:editId="3C816D93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B41AF"/>
    <w:multiLevelType w:val="hybridMultilevel"/>
    <w:tmpl w:val="23365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41CDD"/>
    <w:multiLevelType w:val="hybridMultilevel"/>
    <w:tmpl w:val="0C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7F79"/>
    <w:multiLevelType w:val="hybridMultilevel"/>
    <w:tmpl w:val="573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1523"/>
    <w:multiLevelType w:val="multilevel"/>
    <w:tmpl w:val="3D24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5ED7D7E"/>
    <w:multiLevelType w:val="hybridMultilevel"/>
    <w:tmpl w:val="1F4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5355">
    <w:abstractNumId w:val="5"/>
  </w:num>
  <w:num w:numId="2" w16cid:durableId="1922130521">
    <w:abstractNumId w:val="3"/>
  </w:num>
  <w:num w:numId="3" w16cid:durableId="555050613">
    <w:abstractNumId w:val="6"/>
  </w:num>
  <w:num w:numId="4" w16cid:durableId="895242800">
    <w:abstractNumId w:val="1"/>
  </w:num>
  <w:num w:numId="5" w16cid:durableId="1575510873">
    <w:abstractNumId w:val="2"/>
  </w:num>
  <w:num w:numId="6" w16cid:durableId="1865051184">
    <w:abstractNumId w:val="0"/>
  </w:num>
  <w:num w:numId="7" w16cid:durableId="400569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9D"/>
    <w:rsid w:val="00006E03"/>
    <w:rsid w:val="00011B95"/>
    <w:rsid w:val="000277E4"/>
    <w:rsid w:val="00030548"/>
    <w:rsid w:val="00031CD6"/>
    <w:rsid w:val="000D273D"/>
    <w:rsid w:val="00114115"/>
    <w:rsid w:val="00134593"/>
    <w:rsid w:val="00174031"/>
    <w:rsid w:val="0017718D"/>
    <w:rsid w:val="001A7478"/>
    <w:rsid w:val="001D1733"/>
    <w:rsid w:val="001D2E6A"/>
    <w:rsid w:val="001E7FF8"/>
    <w:rsid w:val="00231A68"/>
    <w:rsid w:val="00232F99"/>
    <w:rsid w:val="002527DE"/>
    <w:rsid w:val="0025659D"/>
    <w:rsid w:val="00273432"/>
    <w:rsid w:val="002D7360"/>
    <w:rsid w:val="002E673C"/>
    <w:rsid w:val="0032031D"/>
    <w:rsid w:val="00326221"/>
    <w:rsid w:val="003956E2"/>
    <w:rsid w:val="003D1044"/>
    <w:rsid w:val="003D413C"/>
    <w:rsid w:val="00400DEC"/>
    <w:rsid w:val="0041586F"/>
    <w:rsid w:val="0045370E"/>
    <w:rsid w:val="00462C21"/>
    <w:rsid w:val="0047593C"/>
    <w:rsid w:val="00476BC6"/>
    <w:rsid w:val="004977AE"/>
    <w:rsid w:val="004A5F50"/>
    <w:rsid w:val="004C0999"/>
    <w:rsid w:val="004C5038"/>
    <w:rsid w:val="004D049A"/>
    <w:rsid w:val="004D216D"/>
    <w:rsid w:val="004D3580"/>
    <w:rsid w:val="00506F60"/>
    <w:rsid w:val="00513320"/>
    <w:rsid w:val="00517079"/>
    <w:rsid w:val="005214E7"/>
    <w:rsid w:val="005337C8"/>
    <w:rsid w:val="005440AA"/>
    <w:rsid w:val="005510B6"/>
    <w:rsid w:val="00561067"/>
    <w:rsid w:val="00571D3D"/>
    <w:rsid w:val="005935B9"/>
    <w:rsid w:val="005A33C6"/>
    <w:rsid w:val="005C3AAD"/>
    <w:rsid w:val="005C53F7"/>
    <w:rsid w:val="005D6554"/>
    <w:rsid w:val="005F6222"/>
    <w:rsid w:val="00600376"/>
    <w:rsid w:val="006206AC"/>
    <w:rsid w:val="0062289D"/>
    <w:rsid w:val="0063186C"/>
    <w:rsid w:val="006668DE"/>
    <w:rsid w:val="00671360"/>
    <w:rsid w:val="0069233D"/>
    <w:rsid w:val="006C6A67"/>
    <w:rsid w:val="006E4FE9"/>
    <w:rsid w:val="00703B90"/>
    <w:rsid w:val="007061CD"/>
    <w:rsid w:val="00712A11"/>
    <w:rsid w:val="00721F6A"/>
    <w:rsid w:val="00723F4E"/>
    <w:rsid w:val="00726C7F"/>
    <w:rsid w:val="007558FC"/>
    <w:rsid w:val="00773AEE"/>
    <w:rsid w:val="007964EB"/>
    <w:rsid w:val="007A4BA1"/>
    <w:rsid w:val="007D38BD"/>
    <w:rsid w:val="0080288F"/>
    <w:rsid w:val="0080587B"/>
    <w:rsid w:val="0083092E"/>
    <w:rsid w:val="0085391C"/>
    <w:rsid w:val="00860A3F"/>
    <w:rsid w:val="00864D46"/>
    <w:rsid w:val="008712FA"/>
    <w:rsid w:val="0088506D"/>
    <w:rsid w:val="008B0CE0"/>
    <w:rsid w:val="008D1408"/>
    <w:rsid w:val="008E70BC"/>
    <w:rsid w:val="008F097D"/>
    <w:rsid w:val="008F1E1B"/>
    <w:rsid w:val="008F319D"/>
    <w:rsid w:val="00905342"/>
    <w:rsid w:val="009114CC"/>
    <w:rsid w:val="00941605"/>
    <w:rsid w:val="0094723A"/>
    <w:rsid w:val="00952F4E"/>
    <w:rsid w:val="009C38DA"/>
    <w:rsid w:val="009D0743"/>
    <w:rsid w:val="009F38F9"/>
    <w:rsid w:val="00A02FBC"/>
    <w:rsid w:val="00A565C4"/>
    <w:rsid w:val="00A80879"/>
    <w:rsid w:val="00AB7907"/>
    <w:rsid w:val="00B26746"/>
    <w:rsid w:val="00B26D55"/>
    <w:rsid w:val="00B31950"/>
    <w:rsid w:val="00B45C27"/>
    <w:rsid w:val="00B50BAB"/>
    <w:rsid w:val="00B5262A"/>
    <w:rsid w:val="00B864FC"/>
    <w:rsid w:val="00B9205B"/>
    <w:rsid w:val="00BB6047"/>
    <w:rsid w:val="00BC3E2B"/>
    <w:rsid w:val="00BD16A3"/>
    <w:rsid w:val="00BD5F4A"/>
    <w:rsid w:val="00BE655F"/>
    <w:rsid w:val="00BF00E5"/>
    <w:rsid w:val="00BF35F0"/>
    <w:rsid w:val="00C07BB0"/>
    <w:rsid w:val="00C44461"/>
    <w:rsid w:val="00C6088B"/>
    <w:rsid w:val="00C74BF9"/>
    <w:rsid w:val="00C85ECB"/>
    <w:rsid w:val="00C908C5"/>
    <w:rsid w:val="00CC194E"/>
    <w:rsid w:val="00CD5E5F"/>
    <w:rsid w:val="00CE75CF"/>
    <w:rsid w:val="00D00027"/>
    <w:rsid w:val="00D161A1"/>
    <w:rsid w:val="00D2069E"/>
    <w:rsid w:val="00D34D4F"/>
    <w:rsid w:val="00DA3C43"/>
    <w:rsid w:val="00DC26C8"/>
    <w:rsid w:val="00DC5C40"/>
    <w:rsid w:val="00DE239F"/>
    <w:rsid w:val="00DE3D3F"/>
    <w:rsid w:val="00E412D8"/>
    <w:rsid w:val="00E47459"/>
    <w:rsid w:val="00E90A7C"/>
    <w:rsid w:val="00E90DCB"/>
    <w:rsid w:val="00EA013A"/>
    <w:rsid w:val="00EA01D4"/>
    <w:rsid w:val="00EA60BA"/>
    <w:rsid w:val="00EA63E8"/>
    <w:rsid w:val="00EB2115"/>
    <w:rsid w:val="00EC32CD"/>
    <w:rsid w:val="00EC3982"/>
    <w:rsid w:val="00ED0F2A"/>
    <w:rsid w:val="00EE282B"/>
    <w:rsid w:val="00EE426A"/>
    <w:rsid w:val="00F475C0"/>
    <w:rsid w:val="00F522EF"/>
    <w:rsid w:val="00F9100A"/>
    <w:rsid w:val="00FC31AA"/>
    <w:rsid w:val="00FD070C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FA19"/>
  <w15:docId w15:val="{C241D58C-0AC0-4FCE-BB46-5D1458D0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44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valuation.gov/assets/resources/Resource_How%20to%20Manage%20an%20External%20Evaluation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valuation.gov/assets/resources/Resource_How%20to%20Develop%20a%20Program%20Logic%20Model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p.constantcontactpages.com/ev/reg/44n2me5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_DSuaSKzadGfORbnCnyENqpfLjqwIa7z/view?usp=drive_li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gle/4AqFcCsB5qKBsGBt9" TargetMode="External"/><Relationship Id="rId10" Type="http://schemas.openxmlformats.org/officeDocument/2006/relationships/hyperlink" Target="https://us06web.zoom.us/j/91999007996?pwd=TytSNkdtOWhBajh4QUtwRllYNDNVUT09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p.constantcontactpages.com/ev/reg/v4bh4x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0EA52C3B5A145CAAC5D6A73E2D0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8089-779E-463C-B8D9-47A2DCFFB41E}"/>
      </w:docPartPr>
      <w:docPartBody>
        <w:p w:rsidR="00D6080C" w:rsidRDefault="00D6080C" w:rsidP="00D6080C">
          <w:pPr>
            <w:pStyle w:val="10EA52C3B5A145CAAC5D6A73E2D07FD5"/>
          </w:pPr>
          <w:r w:rsidRPr="009645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0C"/>
    <w:rsid w:val="00273432"/>
    <w:rsid w:val="002D7360"/>
    <w:rsid w:val="003D1044"/>
    <w:rsid w:val="004C0999"/>
    <w:rsid w:val="00632413"/>
    <w:rsid w:val="007C1AC5"/>
    <w:rsid w:val="00D161A1"/>
    <w:rsid w:val="00D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80C"/>
    <w:rPr>
      <w:color w:val="666666"/>
    </w:rPr>
  </w:style>
  <w:style w:type="paragraph" w:customStyle="1" w:styleId="10EA52C3B5A145CAAC5D6A73E2D07FD5">
    <w:name w:val="10EA52C3B5A145CAAC5D6A73E2D07FD5"/>
    <w:rsid w:val="00D60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1E87739E1B4787125CE41F0C912F" ma:contentTypeVersion="15" ma:contentTypeDescription="Create a new document." ma:contentTypeScope="" ma:versionID="e93c79c6712185f478dc7e49964d0e48">
  <xsd:schema xmlns:xsd="http://www.w3.org/2001/XMLSchema" xmlns:xs="http://www.w3.org/2001/XMLSchema" xmlns:p="http://schemas.microsoft.com/office/2006/metadata/properties" xmlns:ns2="e633b9c5-0b33-47d2-895c-6c014b75ca8a" xmlns:ns3="a65fbe1f-a3a3-435c-beb1-bc178e11a954" targetNamespace="http://schemas.microsoft.com/office/2006/metadata/properties" ma:root="true" ma:fieldsID="e2f901767bca213ebe9399c7b8fd0e4b" ns2:_="" ns3:_="">
    <xsd:import namespace="e633b9c5-0b33-47d2-895c-6c014b75ca8a"/>
    <xsd:import namespace="a65fbe1f-a3a3-435c-beb1-bc178e11a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b9c5-0b33-47d2-895c-6c014b75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976fd1-8200-4904-8c33-deaf49ea5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be1f-a3a3-435c-beb1-bc178e11a9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9658fd-f416-4e45-9aa2-e66d5caaee90}" ma:internalName="TaxCatchAll" ma:showField="CatchAllData" ma:web="a65fbe1f-a3a3-435c-beb1-bc178e11a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5fbe1f-a3a3-435c-beb1-bc178e11a954" xsi:nil="true"/>
    <lcf76f155ced4ddcb4097134ff3c332f xmlns="e633b9c5-0b33-47d2-895c-6c014b75ca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203150-1D57-4217-8786-D50B59E47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3C3CD-B290-4F00-A5B8-0F36BB8C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3b9c5-0b33-47d2-895c-6c014b75ca8a"/>
    <ds:schemaRef ds:uri="a65fbe1f-a3a3-435c-beb1-bc178e11a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7C831-CD19-4723-A5FB-923B27EC633B}">
  <ds:schemaRefs>
    <ds:schemaRef ds:uri="http://schemas.microsoft.com/office/2006/metadata/properties"/>
    <ds:schemaRef ds:uri="http://schemas.microsoft.com/office/infopath/2007/PartnerControls"/>
    <ds:schemaRef ds:uri="a65fbe1f-a3a3-435c-beb1-bc178e11a954"/>
    <ds:schemaRef ds:uri="e633b9c5-0b33-47d2-895c-6c014b75ca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Elva  Griffin</cp:lastModifiedBy>
  <cp:revision>40</cp:revision>
  <dcterms:created xsi:type="dcterms:W3CDTF">2024-06-04T16:29:00Z</dcterms:created>
  <dcterms:modified xsi:type="dcterms:W3CDTF">2024-06-04T20:22:00Z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446530acdd2986c207ff873cbf49e89c18cee7c31b5f9f23cfbee4bc34c4d405</vt:lpwstr>
  </property>
  <property fmtid="{D5CDD505-2E9C-101B-9397-08002B2CF9AE}" pid="3" name="ContentTypeId">
    <vt:lpwstr>0x0101006D4C1E87739E1B4787125CE41F0C912F</vt:lpwstr>
  </property>
  <property fmtid="{D5CDD505-2E9C-101B-9397-08002B2CF9AE}" pid="4" name="MediaServiceImageTags">
    <vt:lpwstr/>
  </property>
</Properties>
</file>